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91546C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="0005321B">
        <w:rPr>
          <w:rFonts w:ascii="Garamond" w:hAnsi="Garamond"/>
          <w:sz w:val="24"/>
          <w:szCs w:val="24"/>
        </w:rPr>
        <w:t>561 nm/10</w:t>
      </w:r>
      <w:r w:rsidR="009530CE" w:rsidRPr="009530CE">
        <w:rPr>
          <w:rFonts w:ascii="Garamond" w:hAnsi="Garamond"/>
          <w:sz w:val="24"/>
          <w:szCs w:val="24"/>
        </w:rPr>
        <w:t xml:space="preserve">0 </w:t>
      </w:r>
      <w:proofErr w:type="spellStart"/>
      <w:r w:rsidR="009530CE" w:rsidRPr="009530CE">
        <w:rPr>
          <w:rFonts w:ascii="Garamond" w:hAnsi="Garamond"/>
          <w:sz w:val="24"/>
          <w:szCs w:val="24"/>
        </w:rPr>
        <w:t>mW</w:t>
      </w:r>
      <w:proofErr w:type="spellEnd"/>
      <w:r w:rsidR="009530CE" w:rsidRPr="009530CE">
        <w:rPr>
          <w:rFonts w:ascii="Garamond" w:hAnsi="Garamond"/>
          <w:sz w:val="24"/>
          <w:szCs w:val="24"/>
        </w:rPr>
        <w:t xml:space="preserve"> dióda lézer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Pr="0091546C">
        <w:rPr>
          <w:rFonts w:ascii="Garamond" w:hAnsi="Garamond"/>
          <w:sz w:val="24"/>
          <w:szCs w:val="24"/>
        </w:rPr>
        <w:t xml:space="preserve"> 1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 w:rsidR="00426D7C">
        <w:rPr>
          <w:rFonts w:ascii="Garamond" w:hAnsi="Garamond"/>
          <w:sz w:val="24"/>
          <w:szCs w:val="24"/>
        </w:rPr>
        <w:t xml:space="preserve"> PTE </w:t>
      </w:r>
      <w:proofErr w:type="spellStart"/>
      <w:r w:rsidR="00426D7C">
        <w:rPr>
          <w:rFonts w:ascii="Garamond" w:hAnsi="Garamond"/>
          <w:sz w:val="24"/>
          <w:szCs w:val="24"/>
        </w:rPr>
        <w:t>SzKK</w:t>
      </w:r>
      <w:proofErr w:type="spellEnd"/>
      <w:r w:rsidR="00426D7C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Default="00A3378D" w:rsidP="00A337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 w:rsidRPr="00A3378D">
              <w:rPr>
                <w:rFonts w:ascii="Times New Roman" w:hAnsi="Times New Roman"/>
                <w:sz w:val="24"/>
                <w:szCs w:val="24"/>
              </w:rPr>
              <w:t xml:space="preserve">Alkalmazási lehetőségek: </w:t>
            </w:r>
          </w:p>
          <w:p w:rsidR="00A3378D" w:rsidRPr="0091546C" w:rsidRDefault="00D831AE" w:rsidP="00013B55">
            <w:p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D831AE">
              <w:rPr>
                <w:rFonts w:ascii="Times New Roman" w:hAnsi="Times New Roman"/>
                <w:sz w:val="24"/>
                <w:szCs w:val="24"/>
              </w:rPr>
              <w:t xml:space="preserve">A szóban forgó dióda lézer többek között az Alexa 561, </w:t>
            </w:r>
            <w:proofErr w:type="spellStart"/>
            <w:r w:rsidRPr="00D831AE">
              <w:rPr>
                <w:rFonts w:ascii="Times New Roman" w:hAnsi="Times New Roman"/>
                <w:sz w:val="24"/>
                <w:szCs w:val="24"/>
              </w:rPr>
              <w:t>MitoTracker</w:t>
            </w:r>
            <w:proofErr w:type="spellEnd"/>
            <w:r w:rsidRPr="00D83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31AE">
              <w:rPr>
                <w:rFonts w:ascii="Times New Roman" w:hAnsi="Times New Roman"/>
                <w:sz w:val="24"/>
                <w:szCs w:val="24"/>
              </w:rPr>
              <w:t>Orange</w:t>
            </w:r>
            <w:proofErr w:type="spellEnd"/>
            <w:r w:rsidRPr="00D831AE">
              <w:rPr>
                <w:rFonts w:ascii="Times New Roman" w:hAnsi="Times New Roman"/>
                <w:sz w:val="24"/>
                <w:szCs w:val="24"/>
              </w:rPr>
              <w:t xml:space="preserve">, RFP, </w:t>
            </w:r>
            <w:proofErr w:type="spellStart"/>
            <w:r w:rsidRPr="00D831AE">
              <w:rPr>
                <w:rFonts w:ascii="Times New Roman" w:hAnsi="Times New Roman"/>
                <w:sz w:val="24"/>
                <w:szCs w:val="24"/>
              </w:rPr>
              <w:t>mCherry</w:t>
            </w:r>
            <w:proofErr w:type="spellEnd"/>
            <w:r w:rsidRPr="00D831AE">
              <w:rPr>
                <w:rFonts w:ascii="Times New Roman" w:hAnsi="Times New Roman"/>
                <w:sz w:val="24"/>
                <w:szCs w:val="24"/>
              </w:rPr>
              <w:t>, Texas Red, Cy3 festékek gerjesztésére alkalmas, amelyek rendkívül gyakran használatos festékek az orvosi-biológiai kutatások során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color w:val="000000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5321B" w:rsidP="00D831AE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561nm±2 hullámhossz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05321B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Kimeneti teljesítmény: 100mW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Kimeneti 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teljesítmény :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50mW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426D7C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355439">
              <w:rPr>
                <w:rFonts w:ascii="Times New Roman" w:hAnsi="Times New Roman"/>
                <w:sz w:val="24"/>
                <w:szCs w:val="24"/>
                <w:highlight w:val="yellow"/>
              </w:rPr>
              <w:t>Méretek: 120x70x34mm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426D7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Relatív páratartalom: &lt;90%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426D7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Rezgés ellenállás:&lt;7g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426D7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Környezeti hőmérséklet ta</w:t>
            </w:r>
            <w:r w:rsidR="00492E08">
              <w:rPr>
                <w:rFonts w:ascii="Times New Roman" w:hAnsi="Times New Roman"/>
                <w:sz w:val="24"/>
                <w:szCs w:val="24"/>
              </w:rPr>
              <w:t>r</w:t>
            </w:r>
            <w:r w:rsidRPr="0005321B">
              <w:rPr>
                <w:rFonts w:ascii="Times New Roman" w:hAnsi="Times New Roman"/>
                <w:sz w:val="24"/>
                <w:szCs w:val="24"/>
              </w:rPr>
              <w:t>tomány: 10-40 C°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426D7C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Melegedési idő: &lt;5 min.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426D7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Hő disszipáció: &lt;25W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D831A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 xml:space="preserve">Teljesítmény stabilitás (48h; </w:t>
            </w:r>
            <w:proofErr w:type="gramStart"/>
            <w:r w:rsidRPr="0005321B">
              <w:rPr>
                <w:rFonts w:ascii="Times New Roman" w:hAnsi="Times New Roman"/>
                <w:sz w:val="24"/>
                <w:szCs w:val="24"/>
              </w:rPr>
              <w:t>T&lt;</w:t>
            </w:r>
            <w:proofErr w:type="gramEnd"/>
            <w:r w:rsidRPr="0005321B">
              <w:rPr>
                <w:rFonts w:ascii="Times New Roman" w:hAnsi="Times New Roman"/>
                <w:sz w:val="24"/>
                <w:szCs w:val="24"/>
              </w:rPr>
              <w:t>±5) (%): &lt; ± 2%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5321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Teljesítmény felvétel: &lt;60W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D831AE" w:rsidP="00D831AE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 xml:space="preserve">Nyaláb szög: ±2.5 </w:t>
            </w:r>
            <w:proofErr w:type="spellStart"/>
            <w:r w:rsidRPr="0005321B">
              <w:rPr>
                <w:rFonts w:ascii="Times New Roman" w:hAnsi="Times New Roman"/>
                <w:sz w:val="24"/>
                <w:szCs w:val="24"/>
              </w:rPr>
              <w:t>mrad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D831A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DC input: 10.8-15V, 2A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D831AE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 xml:space="preserve">Digitális interfész: RS232 &lt;115.200 </w:t>
            </w:r>
            <w:proofErr w:type="spellStart"/>
            <w:r w:rsidRPr="0005321B">
              <w:rPr>
                <w:rFonts w:ascii="Times New Roman" w:hAnsi="Times New Roman"/>
                <w:sz w:val="24"/>
                <w:szCs w:val="24"/>
              </w:rPr>
              <w:t>baud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D831AE" w:rsidP="00D831AE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Nyaláb átmérő: 0.70±0.05mm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D831AE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05321B">
              <w:rPr>
                <w:rFonts w:ascii="Times New Roman" w:hAnsi="Times New Roman"/>
                <w:sz w:val="24"/>
                <w:szCs w:val="24"/>
              </w:rPr>
              <w:t>Nyaláb pozíció: ±0.25mm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D831AE" w:rsidP="0005321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321B"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spellEnd"/>
            <w:r w:rsidRPr="0005321B">
              <w:rPr>
                <w:rFonts w:ascii="Times New Roman" w:hAnsi="Times New Roman"/>
                <w:sz w:val="24"/>
                <w:szCs w:val="24"/>
              </w:rPr>
              <w:t xml:space="preserve"> stabilitás (</w:t>
            </w:r>
            <w:proofErr w:type="spellStart"/>
            <w:r w:rsidRPr="0005321B">
              <w:rPr>
                <w:rFonts w:ascii="Times New Roman" w:hAnsi="Times New Roman"/>
                <w:sz w:val="24"/>
                <w:szCs w:val="24"/>
              </w:rPr>
              <w:t>µrad</w:t>
            </w:r>
            <w:proofErr w:type="spellEnd"/>
            <w:r w:rsidRPr="0005321B">
              <w:rPr>
                <w:rFonts w:ascii="Times New Roman" w:hAnsi="Times New Roman"/>
                <w:sz w:val="24"/>
                <w:szCs w:val="24"/>
              </w:rPr>
              <w:t>/K): &lt;30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26D7C" w:rsidRDefault="00D831AE" w:rsidP="0005321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321B">
              <w:rPr>
                <w:rFonts w:ascii="Times New Roman" w:hAnsi="Times New Roman"/>
                <w:sz w:val="24"/>
                <w:szCs w:val="24"/>
              </w:rPr>
              <w:lastRenderedPageBreak/>
              <w:t>Asszimetria</w:t>
            </w:r>
            <w:proofErr w:type="spellEnd"/>
            <w:r w:rsidRPr="0005321B">
              <w:rPr>
                <w:rFonts w:ascii="Times New Roman" w:hAnsi="Times New Roman"/>
                <w:sz w:val="24"/>
                <w:szCs w:val="24"/>
              </w:rPr>
              <w:t>: &lt;0.9</w:t>
            </w:r>
            <w:proofErr w:type="gramStart"/>
            <w:r w:rsidRPr="0005321B">
              <w:rPr>
                <w:rFonts w:ascii="Times New Roman" w:hAnsi="Times New Roman"/>
                <w:sz w:val="24"/>
                <w:szCs w:val="24"/>
              </w:rPr>
              <w:t>...</w:t>
            </w:r>
            <w:proofErr w:type="gramEnd"/>
            <w:r w:rsidRPr="0005321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bookmarkEnd w:id="0"/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07088E"/>
    <w:rsid w:val="000F4F08"/>
    <w:rsid w:val="00355439"/>
    <w:rsid w:val="003A476F"/>
    <w:rsid w:val="00426D7C"/>
    <w:rsid w:val="00492E08"/>
    <w:rsid w:val="00631A9E"/>
    <w:rsid w:val="00902D63"/>
    <w:rsid w:val="009530CE"/>
    <w:rsid w:val="00A3378D"/>
    <w:rsid w:val="00D831AE"/>
    <w:rsid w:val="00F2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2E0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2E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4</cp:revision>
  <dcterms:created xsi:type="dcterms:W3CDTF">2017-07-12T15:25:00Z</dcterms:created>
  <dcterms:modified xsi:type="dcterms:W3CDTF">2017-11-09T09:45:00Z</dcterms:modified>
</cp:coreProperties>
</file>