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9106" w14:textId="77777777" w:rsidR="00DB20E0" w:rsidRPr="00DB20E0" w:rsidRDefault="00DB20E0" w:rsidP="00DB20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B20E0">
        <w:rPr>
          <w:rFonts w:ascii="Times New Roman" w:eastAsia="Calibri" w:hAnsi="Times New Roman" w:cs="Times New Roman"/>
          <w:b/>
        </w:rPr>
        <w:t>12/2020. számú rektori és kancellári együttes utasítás</w:t>
      </w:r>
    </w:p>
    <w:p w14:paraId="7C80D2F6" w14:textId="0E7C10F3" w:rsidR="00DB20E0" w:rsidRPr="00DB20E0" w:rsidRDefault="00DB20E0" w:rsidP="00DB20E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B20E0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DB20E0">
        <w:rPr>
          <w:rFonts w:ascii="Times New Roman" w:eastAsia="Calibri" w:hAnsi="Times New Roman" w:cs="Times New Roman"/>
          <w:b/>
        </w:rPr>
        <w:t>a</w:t>
      </w:r>
      <w:proofErr w:type="gramEnd"/>
      <w:r w:rsidRPr="00DB20E0">
        <w:rPr>
          <w:rFonts w:ascii="Times New Roman" w:eastAsia="Calibri" w:hAnsi="Times New Roman" w:cs="Times New Roman"/>
          <w:b/>
        </w:rPr>
        <w:t xml:space="preserve"> Pécsi Tudományegyetemen az országos járványügyi helyzet figyelembevételével kialakított, a külföldi kiküldetésekre és a hivatalos beutazásokra vonatkozó szabályokról</w:t>
      </w:r>
    </w:p>
    <w:p w14:paraId="0CD7CF12" w14:textId="03D36032" w:rsidR="00DB20E0" w:rsidRPr="00D16C56" w:rsidRDefault="00DB20E0" w:rsidP="00EF1424">
      <w:pPr>
        <w:widowControl w:val="0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</w:p>
    <w:p w14:paraId="4D921D34" w14:textId="77777777" w:rsidR="00EF1424" w:rsidRPr="00D16C56" w:rsidRDefault="00EF1424" w:rsidP="00D04124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D16C56">
        <w:rPr>
          <w:rFonts w:ascii="Times New Roman" w:eastAsia="Times New Roman" w:hAnsi="Times New Roman" w:cs="Times New Roman"/>
          <w:lang w:eastAsia="hu-HU"/>
        </w:rPr>
        <w:t>A járványügyi készültség bevezetéséről szóló 283/2020. (VI. 17.)</w:t>
      </w:r>
      <w:r w:rsidR="00D04124" w:rsidRPr="00D16C56">
        <w:rPr>
          <w:rFonts w:ascii="Times New Roman" w:eastAsia="Times New Roman" w:hAnsi="Times New Roman" w:cs="Times New Roman"/>
          <w:lang w:eastAsia="hu-HU"/>
        </w:rPr>
        <w:t xml:space="preserve"> kormányre</w:t>
      </w:r>
      <w:r w:rsidRPr="00D16C56">
        <w:rPr>
          <w:rFonts w:ascii="Times New Roman" w:eastAsia="Times New Roman" w:hAnsi="Times New Roman" w:cs="Times New Roman"/>
          <w:lang w:eastAsia="hu-HU"/>
        </w:rPr>
        <w:t>ndelet, a veszélyhelyzet megszűnésével összefüggő átmeneti szabályokról és a járványügyi készültségről szóló 2020. évi LVIII. törvény, valamint az e törvénnyel megerősített, illetőleg e törvény alapján meghozott kormányrendeletek</w:t>
      </w:r>
      <w:r w:rsidR="00D04124" w:rsidRPr="00D16C56">
        <w:rPr>
          <w:rFonts w:ascii="Times New Roman" w:eastAsia="Times New Roman" w:hAnsi="Times New Roman" w:cs="Times New Roman"/>
          <w:lang w:eastAsia="hu-HU"/>
        </w:rPr>
        <w:t>, továbbá a járványügyi készültségi időszak utazási korlátozásairól szóló 341/2020. (VII.12.) kormányrendelet</w:t>
      </w:r>
      <w:r w:rsidRPr="00D16C56">
        <w:rPr>
          <w:rFonts w:ascii="Times New Roman" w:eastAsia="Times New Roman" w:hAnsi="Times New Roman" w:cs="Times New Roman"/>
          <w:lang w:eastAsia="hu-HU"/>
        </w:rPr>
        <w:t xml:space="preserve"> figyelembevételével,</w:t>
      </w:r>
      <w:r w:rsidR="00D04124" w:rsidRPr="00D16C56">
        <w:rPr>
          <w:rFonts w:ascii="Times New Roman" w:eastAsia="Times New Roman" w:hAnsi="Times New Roman" w:cs="Times New Roman"/>
          <w:lang w:eastAsia="hu-HU"/>
        </w:rPr>
        <w:t xml:space="preserve"> </w:t>
      </w:r>
      <w:r w:rsidR="00D12335" w:rsidRPr="00D16C56">
        <w:rPr>
          <w:rFonts w:ascii="Times New Roman" w:eastAsia="Times New Roman" w:hAnsi="Times New Roman" w:cs="Times New Roman"/>
          <w:lang w:eastAsia="hu-HU"/>
        </w:rPr>
        <w:t>a Pécsi Tudományegyetem tevékenységével összefüggő belföldi és külföldi kiküldetésekről, valamint egyéb, az egyetem tevékenységével összefüggő, kiküldetésnek nem minősülő külföldi utazásokról szóló szabályzatában</w:t>
      </w:r>
      <w:r w:rsidR="00D13A2D" w:rsidRPr="00D16C56">
        <w:rPr>
          <w:rFonts w:ascii="Times New Roman" w:eastAsia="Times New Roman" w:hAnsi="Times New Roman" w:cs="Times New Roman"/>
          <w:lang w:eastAsia="hu-HU"/>
        </w:rPr>
        <w:t xml:space="preserve"> (továbbiakban: Kiküldetési Szabályzat)</w:t>
      </w:r>
      <w:r w:rsidR="00D12335" w:rsidRPr="00D16C56">
        <w:rPr>
          <w:rFonts w:ascii="Times New Roman" w:eastAsia="Times New Roman" w:hAnsi="Times New Roman" w:cs="Times New Roman"/>
          <w:lang w:eastAsia="hu-HU"/>
        </w:rPr>
        <w:t xml:space="preserve"> foglaltak kiegészítéseként, </w:t>
      </w:r>
      <w:r w:rsidR="00D04124" w:rsidRPr="00D16C56">
        <w:rPr>
          <w:rFonts w:ascii="Times New Roman" w:eastAsia="Times New Roman" w:hAnsi="Times New Roman" w:cs="Times New Roman"/>
          <w:lang w:eastAsia="hu-HU"/>
        </w:rPr>
        <w:t xml:space="preserve">a koronavírus miatti rendkívüli helyzetben elrendelt munkáltatói intézkedésekről szóló 4/2020. számú rektori és kancellári együttes utasítás 2. § (2) bekezdésében foglaltaknak megfelelően a következőket rendeljük el. </w:t>
      </w:r>
    </w:p>
    <w:p w14:paraId="1BA90E0A" w14:textId="1A0D1205" w:rsidR="00C30B06" w:rsidRPr="00CA3187" w:rsidRDefault="00C30B06" w:rsidP="00CA3187">
      <w:pPr>
        <w:jc w:val="center"/>
        <w:rPr>
          <w:rFonts w:ascii="Times New Roman" w:hAnsi="Times New Roman" w:cs="Times New Roman"/>
          <w:b/>
          <w:bCs/>
        </w:rPr>
      </w:pPr>
    </w:p>
    <w:p w14:paraId="4EB3E0DC" w14:textId="60ECF5BE" w:rsidR="001D4F22" w:rsidRPr="00861432" w:rsidRDefault="001D4F22" w:rsidP="00C30B06">
      <w:pPr>
        <w:jc w:val="center"/>
        <w:rPr>
          <w:rFonts w:ascii="Times New Roman" w:hAnsi="Times New Roman" w:cs="Times New Roman"/>
          <w:b/>
          <w:bCs/>
        </w:rPr>
      </w:pPr>
      <w:r w:rsidRPr="00CA3187">
        <w:rPr>
          <w:rFonts w:ascii="Times New Roman" w:hAnsi="Times New Roman" w:cs="Times New Roman"/>
          <w:b/>
          <w:bCs/>
        </w:rPr>
        <w:t>Az utasítás hatálya</w:t>
      </w:r>
    </w:p>
    <w:p w14:paraId="65C638F4" w14:textId="77777777" w:rsidR="001D4F22" w:rsidRPr="00861432" w:rsidRDefault="001D4F22" w:rsidP="00861432">
      <w:pPr>
        <w:jc w:val="both"/>
        <w:rPr>
          <w:rFonts w:ascii="Times New Roman" w:hAnsi="Times New Roman" w:cs="Times New Roman"/>
        </w:rPr>
      </w:pPr>
      <w:r w:rsidRPr="00861432">
        <w:rPr>
          <w:rFonts w:ascii="Times New Roman" w:hAnsi="Times New Roman" w:cs="Times New Roman"/>
          <w:b/>
          <w:bCs/>
        </w:rPr>
        <w:t>1. §</w:t>
      </w:r>
      <w:r w:rsidRPr="00861432">
        <w:rPr>
          <w:rFonts w:ascii="Times New Roman" w:hAnsi="Times New Roman" w:cs="Times New Roman"/>
        </w:rPr>
        <w:t xml:space="preserve"> </w:t>
      </w:r>
      <w:r w:rsidR="00D16C56" w:rsidRPr="00861432">
        <w:rPr>
          <w:rFonts w:ascii="Times New Roman" w:hAnsi="Times New Roman" w:cs="Times New Roman"/>
        </w:rPr>
        <w:t xml:space="preserve">(1) </w:t>
      </w:r>
      <w:r w:rsidRPr="00861432">
        <w:rPr>
          <w:rFonts w:ascii="Times New Roman" w:hAnsi="Times New Roman" w:cs="Times New Roman"/>
        </w:rPr>
        <w:t>Az utasítás személyi hatálya kiterjed a</w:t>
      </w:r>
      <w:r w:rsidR="00D13A2D" w:rsidRPr="00861432">
        <w:rPr>
          <w:rFonts w:ascii="Times New Roman" w:hAnsi="Times New Roman" w:cs="Times New Roman"/>
        </w:rPr>
        <w:t xml:space="preserve"> Pécsi Tudománye</w:t>
      </w:r>
      <w:r w:rsidRPr="00861432">
        <w:rPr>
          <w:rFonts w:ascii="Times New Roman" w:hAnsi="Times New Roman" w:cs="Times New Roman"/>
        </w:rPr>
        <w:t>gyetem</w:t>
      </w:r>
      <w:r w:rsidR="00D13A2D" w:rsidRPr="00861432">
        <w:rPr>
          <w:rFonts w:ascii="Times New Roman" w:hAnsi="Times New Roman" w:cs="Times New Roman"/>
        </w:rPr>
        <w:t xml:space="preserve"> (továbbiakban: Egyetem)</w:t>
      </w:r>
      <w:r w:rsidRPr="00861432">
        <w:rPr>
          <w:rFonts w:ascii="Times New Roman" w:hAnsi="Times New Roman" w:cs="Times New Roman"/>
        </w:rPr>
        <w:t xml:space="preserve"> </w:t>
      </w:r>
      <w:proofErr w:type="spellStart"/>
      <w:r w:rsidRPr="00861432">
        <w:rPr>
          <w:rFonts w:ascii="Times New Roman" w:hAnsi="Times New Roman" w:cs="Times New Roman"/>
        </w:rPr>
        <w:t>közalkalmazottaira</w:t>
      </w:r>
      <w:proofErr w:type="spellEnd"/>
      <w:r w:rsidRPr="00861432">
        <w:rPr>
          <w:rFonts w:ascii="Times New Roman" w:hAnsi="Times New Roman" w:cs="Times New Roman"/>
        </w:rPr>
        <w:t xml:space="preserve">, foglalkoztatásra irányuló egyéb jogviszonyban foglalkoztatottakra, valamint az Egyetem fenntartásában lévő köznevelési, szakképzési intézmények </w:t>
      </w:r>
      <w:proofErr w:type="spellStart"/>
      <w:r w:rsidRPr="00861432">
        <w:rPr>
          <w:rFonts w:ascii="Times New Roman" w:hAnsi="Times New Roman" w:cs="Times New Roman"/>
        </w:rPr>
        <w:t>közalkalmazottaira</w:t>
      </w:r>
      <w:proofErr w:type="spellEnd"/>
      <w:r w:rsidRPr="00861432">
        <w:rPr>
          <w:rFonts w:ascii="Times New Roman" w:hAnsi="Times New Roman" w:cs="Times New Roman"/>
        </w:rPr>
        <w:t xml:space="preserve">, foglalkoztatásra irányuló egyéb jogviszonyban foglalkoztatottakra (a továbbiakban együtt: közalkalmazott). Az utasítás személyi hatálya kiterjed továbbá a 7/2018. számú rektori és kancellári együttes utasítás alapján munkáltatói jogkört gyakorlókra. </w:t>
      </w:r>
    </w:p>
    <w:p w14:paraId="0083CB1A" w14:textId="77777777" w:rsidR="006B682B" w:rsidRPr="00861432" w:rsidRDefault="001D4F22" w:rsidP="00861432">
      <w:pPr>
        <w:jc w:val="both"/>
        <w:rPr>
          <w:rFonts w:ascii="Times New Roman" w:hAnsi="Times New Roman" w:cs="Times New Roman"/>
        </w:rPr>
      </w:pPr>
      <w:r w:rsidRPr="00861432">
        <w:rPr>
          <w:rFonts w:ascii="Times New Roman" w:hAnsi="Times New Roman" w:cs="Times New Roman"/>
        </w:rPr>
        <w:t xml:space="preserve">(2) Az utasítás tárgyi hatálya </w:t>
      </w:r>
      <w:r w:rsidR="00D12335" w:rsidRPr="00861432">
        <w:rPr>
          <w:rFonts w:ascii="Times New Roman" w:hAnsi="Times New Roman" w:cs="Times New Roman"/>
        </w:rPr>
        <w:t>a külföldi kiküldetésekre</w:t>
      </w:r>
      <w:r w:rsidR="00F64C7D" w:rsidRPr="00861432">
        <w:rPr>
          <w:rFonts w:ascii="Times New Roman" w:hAnsi="Times New Roman" w:cs="Times New Roman"/>
        </w:rPr>
        <w:t xml:space="preserve">, a pályázati forrásból </w:t>
      </w:r>
      <w:proofErr w:type="gramStart"/>
      <w:r w:rsidR="00F64C7D" w:rsidRPr="00861432">
        <w:rPr>
          <w:rFonts w:ascii="Times New Roman" w:hAnsi="Times New Roman" w:cs="Times New Roman"/>
        </w:rPr>
        <w:t>finanszírozott</w:t>
      </w:r>
      <w:proofErr w:type="gramEnd"/>
      <w:r w:rsidR="00F64C7D" w:rsidRPr="00861432">
        <w:rPr>
          <w:rFonts w:ascii="Times New Roman" w:hAnsi="Times New Roman" w:cs="Times New Roman"/>
        </w:rPr>
        <w:t xml:space="preserve"> külföldi utazásokra és a</w:t>
      </w:r>
      <w:r w:rsidR="001E266A" w:rsidRPr="00861432">
        <w:rPr>
          <w:rFonts w:ascii="Times New Roman" w:hAnsi="Times New Roman" w:cs="Times New Roman"/>
        </w:rPr>
        <w:t xml:space="preserve"> külföldről történő beutazásokra</w:t>
      </w:r>
      <w:r w:rsidR="00D12335" w:rsidRPr="00861432">
        <w:rPr>
          <w:rFonts w:ascii="Times New Roman" w:hAnsi="Times New Roman" w:cs="Times New Roman"/>
        </w:rPr>
        <w:t xml:space="preserve">, valamint az ezekkel kapcsolatos intézkedésekre terjed ki. </w:t>
      </w:r>
    </w:p>
    <w:p w14:paraId="5B134B7B" w14:textId="77777777" w:rsidR="00B82AD0" w:rsidRPr="00D16C56" w:rsidRDefault="00D12335" w:rsidP="006B682B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hu-HU"/>
        </w:rPr>
      </w:pPr>
      <w:r w:rsidRPr="00D16C56">
        <w:rPr>
          <w:rFonts w:ascii="Times New Roman" w:eastAsia="Times New Roman" w:hAnsi="Times New Roman" w:cs="Times New Roman"/>
          <w:b/>
          <w:bCs/>
          <w:kern w:val="32"/>
          <w:lang w:eastAsia="hu-HU"/>
        </w:rPr>
        <w:t>Az utasítás célja</w:t>
      </w:r>
    </w:p>
    <w:p w14:paraId="0E439FE1" w14:textId="77777777" w:rsidR="00B82AD0" w:rsidRPr="00D16C56" w:rsidRDefault="00B82AD0" w:rsidP="00B8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535932C9" w14:textId="77777777" w:rsidR="001D4F22" w:rsidRDefault="00D12335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C56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="00B82AD0" w:rsidRPr="00D16C56">
        <w:rPr>
          <w:rFonts w:ascii="Times New Roman" w:eastAsia="Times New Roman" w:hAnsi="Times New Roman" w:cs="Times New Roman"/>
          <w:b/>
          <w:bCs/>
          <w:lang w:eastAsia="hu-HU"/>
        </w:rPr>
        <w:t>. §</w:t>
      </w:r>
      <w:r w:rsidR="00B82AD0" w:rsidRPr="00D16C56">
        <w:rPr>
          <w:rFonts w:ascii="Times New Roman" w:eastAsia="Times New Roman" w:hAnsi="Times New Roman" w:cs="Times New Roman"/>
          <w:lang w:eastAsia="hu-HU"/>
        </w:rPr>
        <w:t xml:space="preserve"> Jelen utasítás célja</w:t>
      </w:r>
      <w:r w:rsidR="001D4F22" w:rsidRPr="00D16C56">
        <w:rPr>
          <w:rFonts w:ascii="Times New Roman" w:eastAsia="Times New Roman" w:hAnsi="Times New Roman" w:cs="Times New Roman"/>
          <w:lang w:eastAsia="hu-HU"/>
        </w:rPr>
        <w:t>, hogy a járványügyi készültségi időszakra tekintettel meghatározza a külföldi kiküldetések</w:t>
      </w:r>
      <w:r w:rsidRPr="00D16C56">
        <w:rPr>
          <w:rFonts w:ascii="Times New Roman" w:eastAsia="Times New Roman" w:hAnsi="Times New Roman" w:cs="Times New Roman"/>
          <w:lang w:eastAsia="hu-HU"/>
        </w:rPr>
        <w:t>re,</w:t>
      </w:r>
      <w:r w:rsidR="00F64C7D" w:rsidRPr="00D16C56">
        <w:rPr>
          <w:rFonts w:ascii="Times New Roman" w:eastAsia="Times New Roman" w:hAnsi="Times New Roman" w:cs="Times New Roman"/>
          <w:lang w:eastAsia="hu-HU"/>
        </w:rPr>
        <w:t xml:space="preserve"> pályázati forrásból </w:t>
      </w:r>
      <w:proofErr w:type="gramStart"/>
      <w:r w:rsidR="00F64C7D" w:rsidRPr="00D16C56">
        <w:rPr>
          <w:rFonts w:ascii="Times New Roman" w:eastAsia="Times New Roman" w:hAnsi="Times New Roman" w:cs="Times New Roman"/>
          <w:lang w:eastAsia="hu-HU"/>
        </w:rPr>
        <w:t>finanszírozott</w:t>
      </w:r>
      <w:proofErr w:type="gramEnd"/>
      <w:r w:rsidR="00F64C7D" w:rsidRPr="00D16C56">
        <w:rPr>
          <w:rFonts w:ascii="Times New Roman" w:eastAsia="Times New Roman" w:hAnsi="Times New Roman" w:cs="Times New Roman"/>
          <w:lang w:eastAsia="hu-HU"/>
        </w:rPr>
        <w:t xml:space="preserve"> külföldi utazásokra, valamint</w:t>
      </w:r>
      <w:r w:rsidRPr="00D16C56">
        <w:rPr>
          <w:rFonts w:ascii="Times New Roman" w:eastAsia="Times New Roman" w:hAnsi="Times New Roman" w:cs="Times New Roman"/>
          <w:lang w:eastAsia="hu-HU"/>
        </w:rPr>
        <w:t xml:space="preserve"> a külföldről történő beutazásokra vonatkozó</w:t>
      </w:r>
      <w:r w:rsidR="00D13A2D" w:rsidRPr="00D16C56">
        <w:rPr>
          <w:rFonts w:ascii="Times New Roman" w:eastAsia="Times New Roman" w:hAnsi="Times New Roman" w:cs="Times New Roman"/>
          <w:lang w:eastAsia="hu-HU"/>
        </w:rPr>
        <w:t xml:space="preserve">, az általános szabályokat tartalmazó Kiküldetési Szabályzat rendelkezéseit kiegészítő </w:t>
      </w:r>
      <w:r w:rsidRPr="00D16C56">
        <w:rPr>
          <w:rFonts w:ascii="Times New Roman" w:eastAsia="Times New Roman" w:hAnsi="Times New Roman" w:cs="Times New Roman"/>
          <w:lang w:eastAsia="hu-HU"/>
        </w:rPr>
        <w:t xml:space="preserve">speciális szabályokat. </w:t>
      </w:r>
    </w:p>
    <w:p w14:paraId="1FFE1DC4" w14:textId="77777777" w:rsidR="00861432" w:rsidRPr="00D16C56" w:rsidRDefault="00861432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2C8AC63" w14:textId="77777777" w:rsidR="00B82AD0" w:rsidRPr="00D16C56" w:rsidRDefault="00B82AD0" w:rsidP="00D123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14:paraId="178A370C" w14:textId="677B026C" w:rsidR="00D12335" w:rsidRDefault="00D12335" w:rsidP="00D123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D16C56">
        <w:rPr>
          <w:rFonts w:ascii="Times New Roman" w:eastAsia="Times New Roman" w:hAnsi="Times New Roman" w:cs="Times New Roman"/>
          <w:b/>
          <w:bCs/>
          <w:lang w:eastAsia="hu-HU"/>
        </w:rPr>
        <w:t>Értelmező rendelkezések</w:t>
      </w:r>
    </w:p>
    <w:p w14:paraId="7518CF0F" w14:textId="77777777" w:rsidR="00C30B06" w:rsidRPr="00D16C56" w:rsidRDefault="00C30B06" w:rsidP="00D123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2C6E7C2F" w14:textId="77777777" w:rsidR="00D13A2D" w:rsidRPr="00D16C56" w:rsidRDefault="00D12335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C56">
        <w:rPr>
          <w:rFonts w:ascii="Times New Roman" w:eastAsia="Times New Roman" w:hAnsi="Times New Roman" w:cs="Times New Roman"/>
          <w:b/>
          <w:lang w:eastAsia="hu-HU"/>
        </w:rPr>
        <w:t>3</w:t>
      </w:r>
      <w:r w:rsidR="00B82AD0" w:rsidRPr="00D16C56">
        <w:rPr>
          <w:rFonts w:ascii="Times New Roman" w:eastAsia="Times New Roman" w:hAnsi="Times New Roman" w:cs="Times New Roman"/>
          <w:b/>
          <w:lang w:eastAsia="hu-HU"/>
        </w:rPr>
        <w:t>. §</w:t>
      </w:r>
      <w:r w:rsidR="00B82AD0" w:rsidRPr="00D16C5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16C56">
        <w:rPr>
          <w:rFonts w:ascii="Times New Roman" w:eastAsia="Times New Roman" w:hAnsi="Times New Roman" w:cs="Times New Roman"/>
          <w:lang w:eastAsia="hu-HU"/>
        </w:rPr>
        <w:t>Jelen utasítás alkalmazásában:</w:t>
      </w:r>
    </w:p>
    <w:p w14:paraId="259EF317" w14:textId="77777777" w:rsidR="00D13A2D" w:rsidRPr="00D16C56" w:rsidRDefault="00D13A2D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DE06EED" w14:textId="77777777" w:rsidR="00D12335" w:rsidRPr="00D16C56" w:rsidRDefault="00D13A2D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1" w:name="_Hlk46157922"/>
      <w:proofErr w:type="gramStart"/>
      <w:r w:rsidRPr="00D16C56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D16C56">
        <w:rPr>
          <w:rFonts w:ascii="Times New Roman" w:eastAsia="Times New Roman" w:hAnsi="Times New Roman" w:cs="Times New Roman"/>
          <w:lang w:eastAsia="hu-HU"/>
        </w:rPr>
        <w:t>) külföldi kiküldetés: az Egyetem, mint munkáltató által elrendelt, a kinevezési okiratban rögzített munkahelytől eltérő helyen történő munkavégzés, valamint munkavégzésnek minősülő kutatás, szakmai tapasztalatcsere, amennyiben ez a hely külföldön található</w:t>
      </w:r>
      <w:r w:rsidR="00861432">
        <w:rPr>
          <w:rFonts w:ascii="Times New Roman" w:eastAsia="Times New Roman" w:hAnsi="Times New Roman" w:cs="Times New Roman"/>
          <w:lang w:eastAsia="hu-HU"/>
        </w:rPr>
        <w:t>;</w:t>
      </w:r>
    </w:p>
    <w:p w14:paraId="060C756F" w14:textId="77777777" w:rsidR="006B682B" w:rsidRPr="00D16C56" w:rsidRDefault="006B682B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701D60D" w14:textId="77777777" w:rsidR="006B682B" w:rsidRPr="00D16C56" w:rsidRDefault="006B682B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C56">
        <w:rPr>
          <w:rFonts w:ascii="Times New Roman" w:eastAsia="Times New Roman" w:hAnsi="Times New Roman" w:cs="Times New Roman"/>
          <w:lang w:eastAsia="hu-HU"/>
        </w:rPr>
        <w:t xml:space="preserve">b) pályázati forrásból </w:t>
      </w:r>
      <w:proofErr w:type="gramStart"/>
      <w:r w:rsidRPr="00D16C56">
        <w:rPr>
          <w:rFonts w:ascii="Times New Roman" w:eastAsia="Times New Roman" w:hAnsi="Times New Roman" w:cs="Times New Roman"/>
          <w:lang w:eastAsia="hu-HU"/>
        </w:rPr>
        <w:t>finanszírozott</w:t>
      </w:r>
      <w:proofErr w:type="gramEnd"/>
      <w:r w:rsidRPr="00D16C56">
        <w:rPr>
          <w:rFonts w:ascii="Times New Roman" w:eastAsia="Times New Roman" w:hAnsi="Times New Roman" w:cs="Times New Roman"/>
          <w:lang w:eastAsia="hu-HU"/>
        </w:rPr>
        <w:t xml:space="preserve"> külföldi utazás: az Egyetem nevében elnyert, olyan külföldi, munkavégzésnek nem minősülő oktatási, tudományos, szakmai kapcsolatépítési célú külföldi kin</w:t>
      </w:r>
      <w:r w:rsidR="00861432">
        <w:rPr>
          <w:rFonts w:ascii="Times New Roman" w:eastAsia="Times New Roman" w:hAnsi="Times New Roman" w:cs="Times New Roman"/>
          <w:lang w:eastAsia="hu-HU"/>
        </w:rPr>
        <w:t>t</w:t>
      </w:r>
      <w:r w:rsidRPr="00D16C56">
        <w:rPr>
          <w:rFonts w:ascii="Times New Roman" w:eastAsia="Times New Roman" w:hAnsi="Times New Roman" w:cs="Times New Roman"/>
          <w:lang w:eastAsia="hu-HU"/>
        </w:rPr>
        <w:t xml:space="preserve"> tartózkodás, amelynek finanszírozását részben vagy egészben pályázati forrásból finanszírozzák és az elszámolás feltételeit a pályázati kiírás tartalmazza</w:t>
      </w:r>
      <w:r w:rsidR="00861432">
        <w:rPr>
          <w:rFonts w:ascii="Times New Roman" w:eastAsia="Times New Roman" w:hAnsi="Times New Roman" w:cs="Times New Roman"/>
          <w:lang w:eastAsia="hu-HU"/>
        </w:rPr>
        <w:t>;</w:t>
      </w:r>
    </w:p>
    <w:p w14:paraId="0C7D8971" w14:textId="77777777" w:rsidR="00D13A2D" w:rsidRPr="00D16C56" w:rsidRDefault="00D13A2D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70E69ED" w14:textId="77777777" w:rsidR="00D13A2D" w:rsidRPr="00D16C56" w:rsidRDefault="006B682B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C56">
        <w:rPr>
          <w:rFonts w:ascii="Times New Roman" w:eastAsia="Times New Roman" w:hAnsi="Times New Roman" w:cs="Times New Roman"/>
          <w:lang w:eastAsia="hu-HU"/>
        </w:rPr>
        <w:t>c</w:t>
      </w:r>
      <w:r w:rsidR="00D13A2D" w:rsidRPr="00D16C56">
        <w:rPr>
          <w:rFonts w:ascii="Times New Roman" w:eastAsia="Times New Roman" w:hAnsi="Times New Roman" w:cs="Times New Roman"/>
          <w:lang w:eastAsia="hu-HU"/>
        </w:rPr>
        <w:t xml:space="preserve">) </w:t>
      </w:r>
      <w:r w:rsidR="00F64C7D" w:rsidRPr="00D16C56">
        <w:rPr>
          <w:rFonts w:ascii="Times New Roman" w:eastAsia="Times New Roman" w:hAnsi="Times New Roman" w:cs="Times New Roman"/>
          <w:lang w:eastAsia="hu-HU"/>
        </w:rPr>
        <w:t xml:space="preserve">külföldről történő beutazás: </w:t>
      </w:r>
      <w:r w:rsidRPr="00D16C56">
        <w:rPr>
          <w:rFonts w:ascii="Times New Roman" w:eastAsia="Times New Roman" w:hAnsi="Times New Roman" w:cs="Times New Roman"/>
          <w:lang w:eastAsia="hu-HU"/>
        </w:rPr>
        <w:t xml:space="preserve">az Egyetem meghívására beérkező – az egyetemmel megbízási jogviszonyban nem álló – külföldi oktató, kutató, előadó olyan beutazása, amelynek költségeit részben vagy egészben az Egyetem viseli. </w:t>
      </w:r>
    </w:p>
    <w:bookmarkEnd w:id="1"/>
    <w:p w14:paraId="0F027394" w14:textId="77777777" w:rsidR="006B682B" w:rsidRPr="00D16C56" w:rsidRDefault="006B682B" w:rsidP="006B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6C18BD5E" w14:textId="77777777" w:rsidR="00D12335" w:rsidRPr="00D16C56" w:rsidRDefault="006B682B" w:rsidP="006B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D16C56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Az országok besorolása</w:t>
      </w:r>
    </w:p>
    <w:p w14:paraId="0C25BFBB" w14:textId="77777777" w:rsidR="006B682B" w:rsidRPr="00D16C56" w:rsidRDefault="006B682B" w:rsidP="006B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1F3910B9" w14:textId="77777777" w:rsidR="006B682B" w:rsidRPr="00D16C56" w:rsidRDefault="006B682B" w:rsidP="004E0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C56">
        <w:rPr>
          <w:rFonts w:ascii="Times New Roman" w:eastAsia="Times New Roman" w:hAnsi="Times New Roman" w:cs="Times New Roman"/>
          <w:b/>
          <w:bCs/>
          <w:lang w:eastAsia="hu-HU"/>
        </w:rPr>
        <w:t>4. §</w:t>
      </w:r>
      <w:r w:rsidRPr="00D16C56">
        <w:rPr>
          <w:rFonts w:ascii="Times New Roman" w:eastAsia="Times New Roman" w:hAnsi="Times New Roman" w:cs="Times New Roman"/>
          <w:lang w:eastAsia="hu-HU"/>
        </w:rPr>
        <w:t xml:space="preserve"> (1) A COVID-19 betegséggel való </w:t>
      </w:r>
      <w:proofErr w:type="gramStart"/>
      <w:r w:rsidRPr="00D16C56">
        <w:rPr>
          <w:rFonts w:ascii="Times New Roman" w:eastAsia="Times New Roman" w:hAnsi="Times New Roman" w:cs="Times New Roman"/>
          <w:lang w:eastAsia="hu-HU"/>
        </w:rPr>
        <w:t>aktuális</w:t>
      </w:r>
      <w:proofErr w:type="gramEnd"/>
      <w:r w:rsidRPr="00D16C56">
        <w:rPr>
          <w:rFonts w:ascii="Times New Roman" w:eastAsia="Times New Roman" w:hAnsi="Times New Roman" w:cs="Times New Roman"/>
          <w:lang w:eastAsia="hu-HU"/>
        </w:rPr>
        <w:t xml:space="preserve"> fertőzöttségi viszonyok alapján az országok, illetve az országok egyes közigazgatási területei, ha</w:t>
      </w:r>
    </w:p>
    <w:p w14:paraId="6B434DFD" w14:textId="77777777" w:rsidR="006B682B" w:rsidRPr="00D16C56" w:rsidRDefault="006B682B" w:rsidP="004E0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C56">
        <w:rPr>
          <w:rFonts w:ascii="Times New Roman" w:eastAsia="Times New Roman" w:hAnsi="Times New Roman" w:cs="Times New Roman"/>
          <w:lang w:eastAsia="hu-HU"/>
        </w:rPr>
        <w:t xml:space="preserve">a) az </w:t>
      </w:r>
      <w:proofErr w:type="gramStart"/>
      <w:r w:rsidRPr="00D16C56">
        <w:rPr>
          <w:rFonts w:ascii="Times New Roman" w:eastAsia="Times New Roman" w:hAnsi="Times New Roman" w:cs="Times New Roman"/>
          <w:lang w:eastAsia="hu-HU"/>
        </w:rPr>
        <w:t>aktuális</w:t>
      </w:r>
      <w:proofErr w:type="gramEnd"/>
      <w:r w:rsidRPr="00D16C56">
        <w:rPr>
          <w:rFonts w:ascii="Times New Roman" w:eastAsia="Times New Roman" w:hAnsi="Times New Roman" w:cs="Times New Roman"/>
          <w:lang w:eastAsia="hu-HU"/>
        </w:rPr>
        <w:t xml:space="preserve"> fertőzöttség mértéke alacsony, zöld, </w:t>
      </w:r>
    </w:p>
    <w:p w14:paraId="1013D960" w14:textId="77777777" w:rsidR="006B682B" w:rsidRPr="00D16C56" w:rsidRDefault="006B682B" w:rsidP="004E0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C56">
        <w:rPr>
          <w:rFonts w:ascii="Times New Roman" w:eastAsia="Times New Roman" w:hAnsi="Times New Roman" w:cs="Times New Roman"/>
          <w:lang w:eastAsia="hu-HU"/>
        </w:rPr>
        <w:t xml:space="preserve">b) az </w:t>
      </w:r>
      <w:proofErr w:type="gramStart"/>
      <w:r w:rsidRPr="00D16C56">
        <w:rPr>
          <w:rFonts w:ascii="Times New Roman" w:eastAsia="Times New Roman" w:hAnsi="Times New Roman" w:cs="Times New Roman"/>
          <w:lang w:eastAsia="hu-HU"/>
        </w:rPr>
        <w:t>aktuális</w:t>
      </w:r>
      <w:proofErr w:type="gramEnd"/>
      <w:r w:rsidRPr="00D16C56">
        <w:rPr>
          <w:rFonts w:ascii="Times New Roman" w:eastAsia="Times New Roman" w:hAnsi="Times New Roman" w:cs="Times New Roman"/>
          <w:lang w:eastAsia="hu-HU"/>
        </w:rPr>
        <w:t xml:space="preserve"> fertőzöttség mértéke kevésbé súlyos, sárga</w:t>
      </w:r>
    </w:p>
    <w:p w14:paraId="6486F218" w14:textId="77777777" w:rsidR="006B682B" w:rsidRPr="00D16C56" w:rsidRDefault="006B682B" w:rsidP="004E0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C56">
        <w:rPr>
          <w:rFonts w:ascii="Times New Roman" w:eastAsia="Times New Roman" w:hAnsi="Times New Roman" w:cs="Times New Roman"/>
          <w:lang w:eastAsia="hu-HU"/>
        </w:rPr>
        <w:t xml:space="preserve">c) az </w:t>
      </w:r>
      <w:proofErr w:type="gramStart"/>
      <w:r w:rsidRPr="00D16C56">
        <w:rPr>
          <w:rFonts w:ascii="Times New Roman" w:eastAsia="Times New Roman" w:hAnsi="Times New Roman" w:cs="Times New Roman"/>
          <w:lang w:eastAsia="hu-HU"/>
        </w:rPr>
        <w:t>aktuális</w:t>
      </w:r>
      <w:proofErr w:type="gramEnd"/>
      <w:r w:rsidRPr="00D16C56">
        <w:rPr>
          <w:rFonts w:ascii="Times New Roman" w:eastAsia="Times New Roman" w:hAnsi="Times New Roman" w:cs="Times New Roman"/>
          <w:lang w:eastAsia="hu-HU"/>
        </w:rPr>
        <w:t xml:space="preserve"> fertőzöttség mértéke súlyos, piros jelzéssel kerülnek besorolásra. </w:t>
      </w:r>
    </w:p>
    <w:p w14:paraId="280261BB" w14:textId="77777777" w:rsidR="006B682B" w:rsidRPr="00D16C56" w:rsidRDefault="006B682B" w:rsidP="004E0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E6C02B2" w14:textId="77777777" w:rsidR="004E0081" w:rsidRPr="00D16C56" w:rsidRDefault="006B682B" w:rsidP="004E0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C56">
        <w:rPr>
          <w:rFonts w:ascii="Times New Roman" w:eastAsia="Times New Roman" w:hAnsi="Times New Roman" w:cs="Times New Roman"/>
          <w:lang w:eastAsia="hu-HU"/>
        </w:rPr>
        <w:t xml:space="preserve">(2) A sárga és a piros jelzéssel besorolt országok, illetve az országok egyes közigazgatási területei listáját Magyarország Operatív Törzse felhívására, az országos tisztifőorvos </w:t>
      </w:r>
      <w:r w:rsidR="004E0081" w:rsidRPr="00D16C56">
        <w:rPr>
          <w:rFonts w:ascii="Times New Roman" w:eastAsia="Times New Roman" w:hAnsi="Times New Roman" w:cs="Times New Roman"/>
          <w:lang w:eastAsia="hu-HU"/>
        </w:rPr>
        <w:t xml:space="preserve">teszi közzé határozatában. Azok az országok, amelyek az országos tisztifőorvos határozatában nem kerülnek besorolásra, zöld jelzéssel besorolt országnak minősülnek. </w:t>
      </w:r>
    </w:p>
    <w:p w14:paraId="10B0569C" w14:textId="77777777" w:rsidR="004E0081" w:rsidRPr="00D16C56" w:rsidRDefault="004E0081" w:rsidP="004E0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7F76088" w14:textId="77777777" w:rsidR="006B682B" w:rsidRPr="00D16C56" w:rsidRDefault="004E0081" w:rsidP="004E00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C56">
        <w:rPr>
          <w:rFonts w:ascii="Times New Roman" w:eastAsia="Times New Roman" w:hAnsi="Times New Roman" w:cs="Times New Roman"/>
          <w:lang w:eastAsia="hu-HU"/>
        </w:rPr>
        <w:t xml:space="preserve">(3) </w:t>
      </w:r>
      <w:r w:rsidR="006B682B" w:rsidRPr="00D16C56">
        <w:rPr>
          <w:rFonts w:ascii="Times New Roman" w:eastAsia="Times New Roman" w:hAnsi="Times New Roman" w:cs="Times New Roman"/>
          <w:lang w:eastAsia="hu-HU"/>
        </w:rPr>
        <w:t xml:space="preserve">Az országos tisztifőorvos határozatáról készült közlemény a Magyar Közlöny mellékletét képező Hivatalos Értesítésben jelenik meg. </w:t>
      </w:r>
    </w:p>
    <w:p w14:paraId="483F34A5" w14:textId="11E17DE7" w:rsidR="004E0081" w:rsidRDefault="004E0081" w:rsidP="004E00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12A7C230" w14:textId="77777777" w:rsidR="00C30B06" w:rsidRPr="00D16C56" w:rsidRDefault="00C30B06" w:rsidP="004E00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3BD385B8" w14:textId="77777777" w:rsidR="00BC2BD9" w:rsidRDefault="004E0081" w:rsidP="00BC2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D16C56">
        <w:rPr>
          <w:rFonts w:ascii="Times New Roman" w:eastAsia="Times New Roman" w:hAnsi="Times New Roman" w:cs="Times New Roman"/>
          <w:b/>
          <w:bCs/>
          <w:lang w:eastAsia="hu-HU"/>
        </w:rPr>
        <w:t xml:space="preserve">Külföldi kiküldetések, pályázati forrásból </w:t>
      </w:r>
      <w:proofErr w:type="gramStart"/>
      <w:r w:rsidRPr="00D16C56">
        <w:rPr>
          <w:rFonts w:ascii="Times New Roman" w:eastAsia="Times New Roman" w:hAnsi="Times New Roman" w:cs="Times New Roman"/>
          <w:b/>
          <w:bCs/>
          <w:lang w:eastAsia="hu-HU"/>
        </w:rPr>
        <w:t>finanszírozott</w:t>
      </w:r>
      <w:proofErr w:type="gramEnd"/>
      <w:r w:rsidRPr="00D16C56">
        <w:rPr>
          <w:rFonts w:ascii="Times New Roman" w:eastAsia="Times New Roman" w:hAnsi="Times New Roman" w:cs="Times New Roman"/>
          <w:b/>
          <w:bCs/>
          <w:lang w:eastAsia="hu-HU"/>
        </w:rPr>
        <w:t xml:space="preserve"> külföldi utazások</w:t>
      </w:r>
      <w:r w:rsidR="00BC2BD9" w:rsidRPr="00D16C56">
        <w:rPr>
          <w:rFonts w:ascii="Times New Roman" w:eastAsia="Times New Roman" w:hAnsi="Times New Roman" w:cs="Times New Roman"/>
          <w:b/>
          <w:bCs/>
          <w:lang w:eastAsia="hu-HU"/>
        </w:rPr>
        <w:t xml:space="preserve"> (továbbiakban: kiküldetések) </w:t>
      </w:r>
      <w:r w:rsidRPr="00D16C56">
        <w:rPr>
          <w:rFonts w:ascii="Times New Roman" w:eastAsia="Times New Roman" w:hAnsi="Times New Roman" w:cs="Times New Roman"/>
          <w:b/>
          <w:bCs/>
          <w:lang w:eastAsia="hu-HU"/>
        </w:rPr>
        <w:t>járványügyi készültség időszakában alkalmazandó speciális szabályai</w:t>
      </w:r>
    </w:p>
    <w:p w14:paraId="3CBDAD46" w14:textId="77777777" w:rsidR="00225B0E" w:rsidRDefault="00225B0E" w:rsidP="00BC2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53AD3091" w14:textId="3ACE790C" w:rsidR="00225B0E" w:rsidRPr="00225B0E" w:rsidRDefault="00225B0E" w:rsidP="00BC2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225B0E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A kiküldetések engedélyezése</w:t>
      </w:r>
    </w:p>
    <w:p w14:paraId="362D1839" w14:textId="77777777" w:rsidR="004E0081" w:rsidRPr="00D16C56" w:rsidRDefault="004E0081" w:rsidP="004E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7B070B9C" w14:textId="77777777" w:rsidR="00D12335" w:rsidRPr="00D16C56" w:rsidRDefault="004E0081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16C56">
        <w:rPr>
          <w:rFonts w:ascii="Times New Roman" w:eastAsia="Times New Roman" w:hAnsi="Times New Roman" w:cs="Times New Roman"/>
          <w:b/>
          <w:bCs/>
          <w:lang w:eastAsia="hu-HU"/>
        </w:rPr>
        <w:t xml:space="preserve">5. § </w:t>
      </w:r>
      <w:r w:rsidRPr="00D16C56">
        <w:rPr>
          <w:rFonts w:ascii="Times New Roman" w:eastAsia="Times New Roman" w:hAnsi="Times New Roman" w:cs="Times New Roman"/>
          <w:lang w:eastAsia="hu-HU"/>
        </w:rPr>
        <w:t>A</w:t>
      </w:r>
      <w:r w:rsidR="00BC2BD9" w:rsidRPr="00D16C56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16C56">
        <w:rPr>
          <w:rFonts w:ascii="Times New Roman" w:eastAsia="Times New Roman" w:hAnsi="Times New Roman" w:cs="Times New Roman"/>
          <w:lang w:eastAsia="hu-HU"/>
        </w:rPr>
        <w:t>kiküldetések csak azokba az országokba rendelhetők el, melyek</w:t>
      </w:r>
      <w:r w:rsidR="00861432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16C56">
        <w:rPr>
          <w:rFonts w:ascii="Times New Roman" w:eastAsia="Times New Roman" w:hAnsi="Times New Roman" w:cs="Times New Roman"/>
          <w:lang w:eastAsia="hu-HU"/>
        </w:rPr>
        <w:t>jelen utasítás 4. §-</w:t>
      </w:r>
      <w:proofErr w:type="spellStart"/>
      <w:r w:rsidRPr="00D16C56">
        <w:rPr>
          <w:rFonts w:ascii="Times New Roman" w:eastAsia="Times New Roman" w:hAnsi="Times New Roman" w:cs="Times New Roman"/>
          <w:lang w:eastAsia="hu-HU"/>
        </w:rPr>
        <w:t>ban</w:t>
      </w:r>
      <w:proofErr w:type="spellEnd"/>
      <w:r w:rsidRPr="00D16C56">
        <w:rPr>
          <w:rFonts w:ascii="Times New Roman" w:eastAsia="Times New Roman" w:hAnsi="Times New Roman" w:cs="Times New Roman"/>
          <w:lang w:eastAsia="hu-HU"/>
        </w:rPr>
        <w:t xml:space="preserve"> foglaltak szerint zöld kategóriába sorolt</w:t>
      </w:r>
      <w:r w:rsidR="00861432">
        <w:rPr>
          <w:rFonts w:ascii="Times New Roman" w:eastAsia="Times New Roman" w:hAnsi="Times New Roman" w:cs="Times New Roman"/>
          <w:lang w:eastAsia="hu-HU"/>
        </w:rPr>
        <w:t>ak</w:t>
      </w:r>
      <w:r w:rsidR="004505D0" w:rsidRPr="00D16C56">
        <w:rPr>
          <w:rFonts w:ascii="Times New Roman" w:eastAsia="Times New Roman" w:hAnsi="Times New Roman" w:cs="Times New Roman"/>
          <w:lang w:eastAsia="hu-HU"/>
        </w:rPr>
        <w:t xml:space="preserve">, azzal, hogy a kiküldetések engedélyezésére </w:t>
      </w:r>
      <w:proofErr w:type="gramStart"/>
      <w:r w:rsidR="004505D0" w:rsidRPr="00D16C56">
        <w:rPr>
          <w:rFonts w:ascii="Times New Roman" w:eastAsia="Times New Roman" w:hAnsi="Times New Roman" w:cs="Times New Roman"/>
          <w:lang w:eastAsia="hu-HU"/>
        </w:rPr>
        <w:t>ezen</w:t>
      </w:r>
      <w:proofErr w:type="gramEnd"/>
      <w:r w:rsidR="004505D0" w:rsidRPr="00D16C56">
        <w:rPr>
          <w:rFonts w:ascii="Times New Roman" w:eastAsia="Times New Roman" w:hAnsi="Times New Roman" w:cs="Times New Roman"/>
          <w:lang w:eastAsia="hu-HU"/>
        </w:rPr>
        <w:t xml:space="preserve"> kategóriába sorolt országok vonatkozásában is, kizárólag kivételesen indokolt esetben </w:t>
      </w:r>
      <w:r w:rsidR="00861432">
        <w:rPr>
          <w:rFonts w:ascii="Times New Roman" w:eastAsia="Times New Roman" w:hAnsi="Times New Roman" w:cs="Times New Roman"/>
          <w:lang w:eastAsia="hu-HU"/>
        </w:rPr>
        <w:t xml:space="preserve">van lehetőség. </w:t>
      </w:r>
    </w:p>
    <w:p w14:paraId="585555C2" w14:textId="77777777" w:rsidR="004505D0" w:rsidRPr="00D16C56" w:rsidRDefault="004505D0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CC7D781" w14:textId="23EA245D" w:rsidR="00D16C56" w:rsidRPr="00B44C4F" w:rsidRDefault="00D16C56" w:rsidP="004505D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46158812"/>
      <w:r w:rsidRPr="00B44C4F">
        <w:rPr>
          <w:rFonts w:ascii="Times New Roman" w:eastAsia="Times New Roman" w:hAnsi="Times New Roman" w:cs="Times New Roman"/>
          <w:b/>
          <w:bCs/>
          <w:lang w:eastAsia="hu-HU"/>
        </w:rPr>
        <w:t>6. §</w:t>
      </w:r>
      <w:r w:rsidRPr="00B44C4F">
        <w:rPr>
          <w:rFonts w:ascii="Times New Roman" w:eastAsia="Times New Roman" w:hAnsi="Times New Roman" w:cs="Times New Roman"/>
          <w:lang w:eastAsia="hu-HU"/>
        </w:rPr>
        <w:t xml:space="preserve"> </w:t>
      </w:r>
      <w:r w:rsidR="004505D0" w:rsidRPr="00B44C4F">
        <w:rPr>
          <w:rFonts w:ascii="Times New Roman" w:eastAsia="Times New Roman" w:hAnsi="Times New Roman" w:cs="Times New Roman"/>
          <w:lang w:eastAsia="hu-HU"/>
        </w:rPr>
        <w:t>(</w:t>
      </w:r>
      <w:r w:rsidRPr="00B44C4F">
        <w:rPr>
          <w:rFonts w:ascii="Times New Roman" w:eastAsia="Times New Roman" w:hAnsi="Times New Roman" w:cs="Times New Roman"/>
          <w:lang w:eastAsia="hu-HU"/>
        </w:rPr>
        <w:t>1</w:t>
      </w:r>
      <w:r w:rsidR="004505D0" w:rsidRPr="00B44C4F">
        <w:rPr>
          <w:rFonts w:ascii="Times New Roman" w:eastAsia="Times New Roman" w:hAnsi="Times New Roman" w:cs="Times New Roman"/>
          <w:lang w:eastAsia="hu-HU"/>
        </w:rPr>
        <w:t>) A közalkalmazott indokolással ellátott kiküldetési kérelmét a</w:t>
      </w:r>
      <w:r w:rsidR="00C62251" w:rsidRPr="00B44C4F">
        <w:rPr>
          <w:rFonts w:ascii="Times New Roman" w:eastAsia="Times New Roman" w:hAnsi="Times New Roman" w:cs="Times New Roman"/>
          <w:lang w:eastAsia="hu-HU"/>
        </w:rPr>
        <w:t xml:space="preserve"> </w:t>
      </w:r>
      <w:r w:rsidR="00225B0E" w:rsidRPr="00B44C4F">
        <w:rPr>
          <w:rFonts w:ascii="Times New Roman" w:eastAsia="Times New Roman" w:hAnsi="Times New Roman" w:cs="Times New Roman"/>
          <w:lang w:eastAsia="hu-HU"/>
        </w:rPr>
        <w:t>munkáltatói jogok gyakorlásáról szóló 7/2018-as rektori és kancellári együttes utasítás szerinti</w:t>
      </w:r>
      <w:r w:rsidR="004505D0" w:rsidRPr="00B44C4F">
        <w:rPr>
          <w:rFonts w:ascii="Times New Roman" w:eastAsia="Times New Roman" w:hAnsi="Times New Roman" w:cs="Times New Roman"/>
          <w:lang w:eastAsia="hu-HU"/>
        </w:rPr>
        <w:t xml:space="preserve"> munkáltatói jogkör</w:t>
      </w:r>
      <w:r w:rsidR="00225B0E" w:rsidRPr="00B44C4F">
        <w:rPr>
          <w:rFonts w:ascii="Times New Roman" w:eastAsia="Times New Roman" w:hAnsi="Times New Roman" w:cs="Times New Roman"/>
          <w:lang w:eastAsia="hu-HU"/>
        </w:rPr>
        <w:t>t gyakorló vezető (továbbiakban: munkáltatói jogkört gyakorló vezető)</w:t>
      </w:r>
      <w:r w:rsidR="004505D0" w:rsidRPr="00B44C4F">
        <w:rPr>
          <w:rFonts w:ascii="Times New Roman" w:eastAsia="Times New Roman" w:hAnsi="Times New Roman" w:cs="Times New Roman"/>
          <w:lang w:eastAsia="hu-HU"/>
        </w:rPr>
        <w:t xml:space="preserve"> mérlegeli</w:t>
      </w:r>
      <w:r w:rsidRPr="00B44C4F">
        <w:rPr>
          <w:rFonts w:ascii="Times New Roman" w:eastAsia="Times New Roman" w:hAnsi="Times New Roman" w:cs="Times New Roman"/>
          <w:lang w:eastAsia="hu-HU"/>
        </w:rPr>
        <w:t xml:space="preserve"> és engedélyezi</w:t>
      </w:r>
      <w:r w:rsidR="00C62251" w:rsidRPr="00B44C4F">
        <w:rPr>
          <w:rFonts w:ascii="Times New Roman" w:eastAsia="Times New Roman" w:hAnsi="Times New Roman" w:cs="Times New Roman"/>
          <w:lang w:eastAsia="hu-HU"/>
        </w:rPr>
        <w:t>, azzal, hogy egyúttal nyilatkozik</w:t>
      </w:r>
      <w:r w:rsidR="00861432" w:rsidRPr="00B44C4F">
        <w:rPr>
          <w:rFonts w:ascii="Times New Roman" w:eastAsia="Times New Roman" w:hAnsi="Times New Roman" w:cs="Times New Roman"/>
          <w:lang w:eastAsia="hu-HU"/>
        </w:rPr>
        <w:t xml:space="preserve"> arról,</w:t>
      </w:r>
      <w:r w:rsidR="00C62251" w:rsidRPr="00B44C4F">
        <w:rPr>
          <w:rFonts w:ascii="Times New Roman" w:eastAsia="Times New Roman" w:hAnsi="Times New Roman" w:cs="Times New Roman"/>
          <w:lang w:eastAsia="hu-HU"/>
        </w:rPr>
        <w:t xml:space="preserve"> hogy </w:t>
      </w:r>
      <w:r w:rsidR="00C62251" w:rsidRPr="00B44C4F">
        <w:rPr>
          <w:rFonts w:ascii="Times New Roman" w:hAnsi="Times New Roman" w:cs="Times New Roman"/>
        </w:rPr>
        <w:t>a járványügyi helyzetből adódó kiutazással kapcsolatos többletköltségek viselését a</w:t>
      </w:r>
      <w:r w:rsidR="00464FF1" w:rsidRPr="00B44C4F">
        <w:rPr>
          <w:rFonts w:ascii="Times New Roman" w:hAnsi="Times New Roman" w:cs="Times New Roman"/>
        </w:rPr>
        <w:t>z a</w:t>
      </w:r>
      <w:r w:rsidR="00C62251" w:rsidRPr="00B44C4F">
        <w:rPr>
          <w:rFonts w:ascii="Times New Roman" w:hAnsi="Times New Roman" w:cs="Times New Roman"/>
        </w:rPr>
        <w:t xml:space="preserve"> szervezeti egység vállalja</w:t>
      </w:r>
      <w:r w:rsidR="00464FF1" w:rsidRPr="00B44C4F">
        <w:rPr>
          <w:rFonts w:ascii="Times New Roman" w:hAnsi="Times New Roman" w:cs="Times New Roman"/>
        </w:rPr>
        <w:t>, melynél a kiküldetéssel érintett közalkalmazott foglalkoztatva van</w:t>
      </w:r>
      <w:r w:rsidR="00C62251" w:rsidRPr="00B44C4F">
        <w:rPr>
          <w:rFonts w:ascii="Times New Roman" w:hAnsi="Times New Roman" w:cs="Times New Roman"/>
        </w:rPr>
        <w:t>.</w:t>
      </w:r>
    </w:p>
    <w:p w14:paraId="79A35C82" w14:textId="77777777" w:rsidR="00D16C56" w:rsidRPr="00B44C4F" w:rsidRDefault="00D16C56" w:rsidP="004505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B20CF9B" w14:textId="292B56C1" w:rsidR="004505D0" w:rsidRPr="00B44C4F" w:rsidRDefault="00D16C56" w:rsidP="004505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C4F">
        <w:rPr>
          <w:rFonts w:ascii="Times New Roman" w:eastAsia="Times New Roman" w:hAnsi="Times New Roman" w:cs="Times New Roman"/>
          <w:lang w:eastAsia="hu-HU"/>
        </w:rPr>
        <w:t xml:space="preserve">(2) </w:t>
      </w:r>
      <w:r w:rsidR="004505D0" w:rsidRPr="00B44C4F">
        <w:rPr>
          <w:rFonts w:ascii="Times New Roman" w:hAnsi="Times New Roman" w:cs="Times New Roman"/>
        </w:rPr>
        <w:t>Amennyiben a</w:t>
      </w:r>
      <w:r w:rsidR="00225B0E" w:rsidRPr="00B44C4F">
        <w:rPr>
          <w:rFonts w:ascii="Times New Roman" w:hAnsi="Times New Roman" w:cs="Times New Roman"/>
        </w:rPr>
        <w:t>z adott helyzetben a</w:t>
      </w:r>
      <w:r w:rsidR="004505D0" w:rsidRPr="00B44C4F">
        <w:rPr>
          <w:rFonts w:ascii="Times New Roman" w:hAnsi="Times New Roman" w:cs="Times New Roman"/>
        </w:rPr>
        <w:t xml:space="preserve"> munkáltatói jogkö</w:t>
      </w:r>
      <w:r w:rsidR="00225B0E" w:rsidRPr="00B44C4F">
        <w:rPr>
          <w:rFonts w:ascii="Times New Roman" w:hAnsi="Times New Roman" w:cs="Times New Roman"/>
        </w:rPr>
        <w:t xml:space="preserve">rt gyakorló vezető </w:t>
      </w:r>
      <w:r w:rsidR="004505D0" w:rsidRPr="00B44C4F">
        <w:rPr>
          <w:rFonts w:ascii="Times New Roman" w:hAnsi="Times New Roman" w:cs="Times New Roman"/>
        </w:rPr>
        <w:t>a rektor, akkor a</w:t>
      </w:r>
      <w:r w:rsidR="00CD2915" w:rsidRPr="00B44C4F">
        <w:rPr>
          <w:rFonts w:ascii="Times New Roman" w:hAnsi="Times New Roman" w:cs="Times New Roman"/>
        </w:rPr>
        <w:t xml:space="preserve">zon szervezeti egység vezetőjének </w:t>
      </w:r>
      <w:r w:rsidR="004505D0" w:rsidRPr="00B44C4F">
        <w:rPr>
          <w:rFonts w:ascii="Times New Roman" w:hAnsi="Times New Roman" w:cs="Times New Roman"/>
        </w:rPr>
        <w:t>támogató nyilatkozata is szükséges a</w:t>
      </w:r>
      <w:r w:rsidR="00225B0E" w:rsidRPr="00B44C4F">
        <w:rPr>
          <w:rFonts w:ascii="Times New Roman" w:hAnsi="Times New Roman" w:cs="Times New Roman"/>
        </w:rPr>
        <w:t>z (1) bekezdés szerinti kiküldetési</w:t>
      </w:r>
      <w:r w:rsidR="004505D0" w:rsidRPr="00B44C4F">
        <w:rPr>
          <w:rFonts w:ascii="Times New Roman" w:hAnsi="Times New Roman" w:cs="Times New Roman"/>
        </w:rPr>
        <w:t xml:space="preserve"> kérelemhez</w:t>
      </w:r>
      <w:r w:rsidR="00CD2915" w:rsidRPr="00B44C4F">
        <w:rPr>
          <w:rFonts w:ascii="Times New Roman" w:hAnsi="Times New Roman" w:cs="Times New Roman"/>
        </w:rPr>
        <w:t>, melynél a kiküldetéssel érintett közalkalmazott foglalkoztatva van</w:t>
      </w:r>
      <w:r w:rsidR="004505D0" w:rsidRPr="00B44C4F">
        <w:rPr>
          <w:rFonts w:ascii="Times New Roman" w:hAnsi="Times New Roman" w:cs="Times New Roman"/>
        </w:rPr>
        <w:t>.</w:t>
      </w:r>
      <w:r w:rsidRPr="00B44C4F">
        <w:rPr>
          <w:rFonts w:ascii="Times New Roman" w:hAnsi="Times New Roman" w:cs="Times New Roman"/>
        </w:rPr>
        <w:t xml:space="preserve"> A</w:t>
      </w:r>
      <w:r w:rsidR="00CD2915" w:rsidRPr="00B44C4F">
        <w:rPr>
          <w:rFonts w:ascii="Times New Roman" w:hAnsi="Times New Roman" w:cs="Times New Roman"/>
        </w:rPr>
        <w:t xml:space="preserve"> szervezeti egység vezetőjének </w:t>
      </w:r>
      <w:r w:rsidRPr="00B44C4F">
        <w:rPr>
          <w:rFonts w:ascii="Times New Roman" w:hAnsi="Times New Roman" w:cs="Times New Roman"/>
        </w:rPr>
        <w:t>támogató nyilatkozata tartalmazza, hogy a járványügyi helyzetből adódó kiutazással kapcsolatos többletköltségek viselését a</w:t>
      </w:r>
      <w:r w:rsidR="00487839" w:rsidRPr="00B44C4F">
        <w:rPr>
          <w:rFonts w:ascii="Times New Roman" w:hAnsi="Times New Roman" w:cs="Times New Roman"/>
        </w:rPr>
        <w:t xml:space="preserve">z érintett </w:t>
      </w:r>
      <w:r w:rsidRPr="00B44C4F">
        <w:rPr>
          <w:rFonts w:ascii="Times New Roman" w:hAnsi="Times New Roman" w:cs="Times New Roman"/>
        </w:rPr>
        <w:t>szervezeti egység vállalja.</w:t>
      </w:r>
    </w:p>
    <w:bookmarkEnd w:id="2"/>
    <w:p w14:paraId="04C921D6" w14:textId="77777777" w:rsidR="00D16C56" w:rsidRPr="00B44C4F" w:rsidRDefault="00D16C56" w:rsidP="004505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23CEE2" w14:textId="77777777" w:rsidR="00D16C56" w:rsidRPr="00B44C4F" w:rsidRDefault="00D16C56" w:rsidP="004505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C4F">
        <w:rPr>
          <w:rFonts w:ascii="Times New Roman" w:hAnsi="Times New Roman" w:cs="Times New Roman"/>
        </w:rPr>
        <w:t xml:space="preserve">(3) </w:t>
      </w:r>
      <w:r w:rsidR="00C62251" w:rsidRPr="00B44C4F">
        <w:rPr>
          <w:rFonts w:ascii="Times New Roman" w:hAnsi="Times New Roman" w:cs="Times New Roman"/>
        </w:rPr>
        <w:t>Az (1) és (2) bekezdés szerinti nyilatkozatokat két példányban szükséges elkészíteni, melyek közül egy példány a munkáltatói jogkör</w:t>
      </w:r>
      <w:r w:rsidR="00225B0E" w:rsidRPr="00B44C4F">
        <w:rPr>
          <w:rFonts w:ascii="Times New Roman" w:hAnsi="Times New Roman" w:cs="Times New Roman"/>
        </w:rPr>
        <w:t>t gyakorló vezetőt</w:t>
      </w:r>
      <w:r w:rsidR="00F5289D" w:rsidRPr="00B44C4F">
        <w:rPr>
          <w:rFonts w:ascii="Times New Roman" w:hAnsi="Times New Roman" w:cs="Times New Roman"/>
        </w:rPr>
        <w:t xml:space="preserve"> (Karon foglalkoztatott közalkalmazott kiküldetés</w:t>
      </w:r>
      <w:r w:rsidR="006862C5" w:rsidRPr="00B44C4F">
        <w:rPr>
          <w:rFonts w:ascii="Times New Roman" w:hAnsi="Times New Roman" w:cs="Times New Roman"/>
        </w:rPr>
        <w:t xml:space="preserve">ének engedélyezése </w:t>
      </w:r>
      <w:r w:rsidR="00F5289D" w:rsidRPr="00B44C4F">
        <w:rPr>
          <w:rFonts w:ascii="Times New Roman" w:hAnsi="Times New Roman" w:cs="Times New Roman"/>
        </w:rPr>
        <w:t>esetében a Kari Hivatalvezetőt/Kari Igazgatót)</w:t>
      </w:r>
      <w:r w:rsidR="00C62251" w:rsidRPr="00B44C4F">
        <w:rPr>
          <w:rFonts w:ascii="Times New Roman" w:hAnsi="Times New Roman" w:cs="Times New Roman"/>
        </w:rPr>
        <w:t xml:space="preserve">, egy példány </w:t>
      </w:r>
      <w:r w:rsidR="00C62251" w:rsidRPr="00B44C4F">
        <w:rPr>
          <w:rFonts w:ascii="Times New Roman" w:eastAsia="Times New Roman" w:hAnsi="Times New Roman" w:cs="Times New Roman"/>
          <w:lang w:eastAsia="hu-HU"/>
        </w:rPr>
        <w:t>az Egyetem Pályázatmenedzsment és Innovációs Igazgatóság Pályázati Koordináció Főosztály Utazási Csoportját (továbbiakban: Utazási Csoport)</w:t>
      </w:r>
      <w:r w:rsidR="00C62251" w:rsidRPr="00B44C4F">
        <w:rPr>
          <w:rFonts w:ascii="Times New Roman" w:hAnsi="Times New Roman" w:cs="Times New Roman"/>
        </w:rPr>
        <w:t xml:space="preserve"> illeti. Az Utazási Csoport a nyilatkozatot a kiküldetési dokumentációhoz csatolva köteles megőrizni. </w:t>
      </w:r>
    </w:p>
    <w:p w14:paraId="7FC47A28" w14:textId="77777777" w:rsidR="00225B0E" w:rsidRPr="00B44C4F" w:rsidRDefault="00225B0E" w:rsidP="004505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8F4A5E" w14:textId="77777777" w:rsidR="00225B0E" w:rsidRPr="00B44C4F" w:rsidRDefault="00225B0E" w:rsidP="004505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4C4F">
        <w:rPr>
          <w:rFonts w:ascii="Times New Roman" w:hAnsi="Times New Roman" w:cs="Times New Roman"/>
          <w:b/>
          <w:bCs/>
        </w:rPr>
        <w:t>7. §</w:t>
      </w:r>
      <w:r w:rsidRPr="00B44C4F">
        <w:rPr>
          <w:rFonts w:ascii="Times New Roman" w:hAnsi="Times New Roman" w:cs="Times New Roman"/>
        </w:rPr>
        <w:t xml:space="preserve"> A változó járványügyi helyzetre tekintettel a kiküldetéssel érintett közalkalmazott köteles előzetesen tájékozódni az utazás időpontjában érvényes hazai és </w:t>
      </w:r>
      <w:proofErr w:type="spellStart"/>
      <w:r w:rsidRPr="00B44C4F">
        <w:rPr>
          <w:rFonts w:ascii="Times New Roman" w:hAnsi="Times New Roman" w:cs="Times New Roman"/>
        </w:rPr>
        <w:t>célországbeli</w:t>
      </w:r>
      <w:proofErr w:type="spellEnd"/>
      <w:r w:rsidRPr="00B44C4F">
        <w:rPr>
          <w:rFonts w:ascii="Times New Roman" w:hAnsi="Times New Roman" w:cs="Times New Roman"/>
        </w:rPr>
        <w:t xml:space="preserve">, utazásával kapcsolatos, járványügyi szempontból releváns szabályokról. </w:t>
      </w:r>
    </w:p>
    <w:p w14:paraId="2724B91D" w14:textId="77777777" w:rsidR="00225B0E" w:rsidRPr="00B44C4F" w:rsidRDefault="00225B0E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6DE5385" w14:textId="77777777" w:rsidR="00420642" w:rsidRPr="00B44C4F" w:rsidRDefault="00420642" w:rsidP="0042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</w:p>
    <w:p w14:paraId="5A36E1D1" w14:textId="77777777" w:rsidR="00420642" w:rsidRPr="00B44C4F" w:rsidRDefault="00420642" w:rsidP="0042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B44C4F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Besorolás ellenőrzése</w:t>
      </w:r>
    </w:p>
    <w:p w14:paraId="0681FA3A" w14:textId="77777777" w:rsidR="00BC2BD9" w:rsidRPr="00B44C4F" w:rsidRDefault="00BC2BD9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3693ABE" w14:textId="6F16ADF5" w:rsidR="00BC2BD9" w:rsidRPr="00B44C4F" w:rsidRDefault="00861432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4C4F">
        <w:rPr>
          <w:rFonts w:ascii="Times New Roman" w:eastAsia="Times New Roman" w:hAnsi="Times New Roman" w:cs="Times New Roman"/>
          <w:b/>
          <w:bCs/>
          <w:lang w:eastAsia="hu-HU"/>
        </w:rPr>
        <w:t>8</w:t>
      </w:r>
      <w:r w:rsidR="00BC2BD9" w:rsidRPr="00B44C4F">
        <w:rPr>
          <w:rFonts w:ascii="Times New Roman" w:eastAsia="Times New Roman" w:hAnsi="Times New Roman" w:cs="Times New Roman"/>
          <w:b/>
          <w:bCs/>
          <w:lang w:eastAsia="hu-HU"/>
        </w:rPr>
        <w:t>. §</w:t>
      </w:r>
      <w:r w:rsidR="00BC2BD9" w:rsidRPr="00B44C4F">
        <w:rPr>
          <w:rFonts w:ascii="Times New Roman" w:eastAsia="Times New Roman" w:hAnsi="Times New Roman" w:cs="Times New Roman"/>
          <w:lang w:eastAsia="hu-HU"/>
        </w:rPr>
        <w:t xml:space="preserve"> (1) A kiutazó közalkalmazott a kiküldetések teljes körűen aláírt dokumentációját – így különösen az utazási igénybejelentőt, a P31-es kiküldetési rendelvényt, </w:t>
      </w:r>
      <w:r w:rsidR="00BA7838" w:rsidRPr="00B44C4F">
        <w:rPr>
          <w:rFonts w:ascii="Times New Roman" w:eastAsia="Times New Roman" w:hAnsi="Times New Roman" w:cs="Times New Roman"/>
          <w:lang w:eastAsia="hu-HU"/>
        </w:rPr>
        <w:t xml:space="preserve">a 6. § (1)-(2) bekezdésében megjelölt </w:t>
      </w:r>
      <w:r w:rsidR="00BA7838" w:rsidRPr="00B44C4F">
        <w:rPr>
          <w:rFonts w:ascii="Times New Roman" w:eastAsia="Times New Roman" w:hAnsi="Times New Roman" w:cs="Times New Roman"/>
          <w:lang w:eastAsia="hu-HU"/>
        </w:rPr>
        <w:lastRenderedPageBreak/>
        <w:t xml:space="preserve">nyilatkozatokat, </w:t>
      </w:r>
      <w:r w:rsidR="00BC2BD9" w:rsidRPr="00B44C4F">
        <w:rPr>
          <w:rFonts w:ascii="Times New Roman" w:eastAsia="Times New Roman" w:hAnsi="Times New Roman" w:cs="Times New Roman"/>
          <w:lang w:eastAsia="hu-HU"/>
        </w:rPr>
        <w:t xml:space="preserve">a Kiküldetési Szabályzat 2. számú nyilatkozatát, a szakmai háttéranyagot (konferenciaprogram vagy meghívó levél) </w:t>
      </w:r>
      <w:r w:rsidR="00225B0E" w:rsidRPr="00B44C4F">
        <w:rPr>
          <w:rFonts w:ascii="Times New Roman" w:eastAsia="Times New Roman" w:hAnsi="Times New Roman" w:cs="Times New Roman"/>
          <w:lang w:eastAsia="hu-HU"/>
        </w:rPr>
        <w:t xml:space="preserve">– </w:t>
      </w:r>
      <w:r w:rsidR="00BC2BD9" w:rsidRPr="00B44C4F">
        <w:rPr>
          <w:rFonts w:ascii="Times New Roman" w:eastAsia="Times New Roman" w:hAnsi="Times New Roman" w:cs="Times New Roman"/>
          <w:lang w:eastAsia="hu-HU"/>
        </w:rPr>
        <w:t>elektronikus levél (e-mail) formájában eljuttatja Utazási Csoport</w:t>
      </w:r>
      <w:r w:rsidR="00C62251" w:rsidRPr="00B44C4F">
        <w:rPr>
          <w:rFonts w:ascii="Times New Roman" w:eastAsia="Times New Roman" w:hAnsi="Times New Roman" w:cs="Times New Roman"/>
          <w:lang w:eastAsia="hu-HU"/>
        </w:rPr>
        <w:t xml:space="preserve"> részére</w:t>
      </w:r>
      <w:r w:rsidR="00BC2BD9" w:rsidRPr="00B44C4F">
        <w:rPr>
          <w:rFonts w:ascii="Times New Roman" w:eastAsia="Times New Roman" w:hAnsi="Times New Roman" w:cs="Times New Roman"/>
          <w:lang w:eastAsia="hu-HU"/>
        </w:rPr>
        <w:t xml:space="preserve">, az </w:t>
      </w:r>
      <w:hyperlink r:id="rId7" w:history="1">
        <w:r w:rsidR="00BC2BD9" w:rsidRPr="00B44C4F">
          <w:rPr>
            <w:rStyle w:val="Hiperhivatkozs"/>
            <w:rFonts w:ascii="Times New Roman" w:eastAsia="Times New Roman" w:hAnsi="Times New Roman"/>
            <w:lang w:eastAsia="hu-HU"/>
          </w:rPr>
          <w:t>utazás@pte.hu</w:t>
        </w:r>
      </w:hyperlink>
      <w:r w:rsidR="00BC2BD9" w:rsidRPr="00B44C4F">
        <w:rPr>
          <w:rFonts w:ascii="Times New Roman" w:eastAsia="Times New Roman" w:hAnsi="Times New Roman" w:cs="Times New Roman"/>
          <w:lang w:eastAsia="hu-HU"/>
        </w:rPr>
        <w:t xml:space="preserve"> e-mail címre. </w:t>
      </w:r>
    </w:p>
    <w:p w14:paraId="36FF634A" w14:textId="77777777" w:rsidR="00420642" w:rsidRPr="00B44C4F" w:rsidRDefault="00420642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E90E6AB" w14:textId="77777777" w:rsidR="00BC2BD9" w:rsidRPr="00B44C4F" w:rsidRDefault="00BC2BD9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4C4F">
        <w:rPr>
          <w:rFonts w:ascii="Times New Roman" w:eastAsia="Times New Roman" w:hAnsi="Times New Roman" w:cs="Times New Roman"/>
          <w:lang w:eastAsia="hu-HU"/>
        </w:rPr>
        <w:t>(2) Az (1) bekezdésben meghatározott dokumentáció Utazási Csoport részére történő beérkezését követően, az Utazási Csoport munkatársai ellenőrzik a célország jelen utasítás 4. §-</w:t>
      </w:r>
      <w:proofErr w:type="spellStart"/>
      <w:r w:rsidRPr="00B44C4F">
        <w:rPr>
          <w:rFonts w:ascii="Times New Roman" w:eastAsia="Times New Roman" w:hAnsi="Times New Roman" w:cs="Times New Roman"/>
          <w:lang w:eastAsia="hu-HU"/>
        </w:rPr>
        <w:t>ban</w:t>
      </w:r>
      <w:proofErr w:type="spellEnd"/>
      <w:r w:rsidRPr="00B44C4F">
        <w:rPr>
          <w:rFonts w:ascii="Times New Roman" w:eastAsia="Times New Roman" w:hAnsi="Times New Roman" w:cs="Times New Roman"/>
          <w:lang w:eastAsia="hu-HU"/>
        </w:rPr>
        <w:t xml:space="preserve"> foglaltak szerinti besorolását. </w:t>
      </w:r>
    </w:p>
    <w:p w14:paraId="17EE37B1" w14:textId="77777777" w:rsidR="00BC2BD9" w:rsidRPr="00B44C4F" w:rsidRDefault="00BC2BD9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8DB47A9" w14:textId="6AFB65A0" w:rsidR="00F5289D" w:rsidRPr="00B44C4F" w:rsidRDefault="00BC2BD9" w:rsidP="004505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C4F">
        <w:rPr>
          <w:rFonts w:ascii="Times New Roman" w:eastAsia="Times New Roman" w:hAnsi="Times New Roman" w:cs="Times New Roman"/>
          <w:lang w:eastAsia="hu-HU"/>
        </w:rPr>
        <w:t xml:space="preserve">(3) Az Utazási Csoport a (2) bekezdésben foglalt ellenőrzést követően </w:t>
      </w:r>
      <w:r w:rsidR="00F5289D" w:rsidRPr="00B44C4F">
        <w:rPr>
          <w:rFonts w:ascii="Times New Roman" w:eastAsia="Times New Roman" w:hAnsi="Times New Roman" w:cs="Times New Roman"/>
          <w:lang w:eastAsia="hu-HU"/>
        </w:rPr>
        <w:t xml:space="preserve">hivatalos egyetemi e-mail címén keresztül </w:t>
      </w:r>
      <w:r w:rsidRPr="00B44C4F">
        <w:rPr>
          <w:rFonts w:ascii="Times New Roman" w:eastAsia="Times New Roman" w:hAnsi="Times New Roman" w:cs="Times New Roman"/>
          <w:lang w:eastAsia="hu-HU"/>
        </w:rPr>
        <w:t>értesíti</w:t>
      </w:r>
      <w:r w:rsidR="00F5289D" w:rsidRPr="00B44C4F">
        <w:rPr>
          <w:rFonts w:ascii="Times New Roman" w:eastAsia="Times New Roman" w:hAnsi="Times New Roman" w:cs="Times New Roman"/>
          <w:lang w:eastAsia="hu-HU"/>
        </w:rPr>
        <w:t xml:space="preserve"> azon szervezeti egység vezetőjét, mely szervezeti egységnél a kiküldetéssel érintett közalkalmazott foglalkoztatva van</w:t>
      </w:r>
      <w:r w:rsidR="0031708A" w:rsidRPr="00B44C4F">
        <w:rPr>
          <w:rFonts w:ascii="Times New Roman" w:eastAsia="Times New Roman" w:hAnsi="Times New Roman" w:cs="Times New Roman"/>
          <w:lang w:eastAsia="hu-HU"/>
        </w:rPr>
        <w:t>,</w:t>
      </w:r>
      <w:r w:rsidR="00F5289D" w:rsidRPr="00B44C4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B44C4F">
        <w:rPr>
          <w:rFonts w:ascii="Times New Roman" w:eastAsia="Times New Roman" w:hAnsi="Times New Roman" w:cs="Times New Roman"/>
          <w:lang w:eastAsia="hu-HU"/>
        </w:rPr>
        <w:t xml:space="preserve">arról, hogy az általános egyetemi szabályozásnak </w:t>
      </w:r>
      <w:r w:rsidR="00420642" w:rsidRPr="00B44C4F">
        <w:rPr>
          <w:rFonts w:ascii="Times New Roman" w:eastAsia="Times New Roman" w:hAnsi="Times New Roman" w:cs="Times New Roman"/>
          <w:lang w:eastAsia="hu-HU"/>
        </w:rPr>
        <w:t xml:space="preserve">megfelelően folytatódik-e a kiküldetési folyamat, azaz sor kerül-e az utazás megszervezésével kapcsolatos teendők lebonyolítására így különösen a </w:t>
      </w:r>
      <w:proofErr w:type="gramStart"/>
      <w:r w:rsidR="00420642" w:rsidRPr="00B44C4F">
        <w:rPr>
          <w:rFonts w:ascii="Times New Roman" w:eastAsia="Times New Roman" w:hAnsi="Times New Roman" w:cs="Times New Roman"/>
          <w:lang w:eastAsia="hu-HU"/>
        </w:rPr>
        <w:t>foglalás(</w:t>
      </w:r>
      <w:proofErr w:type="gramEnd"/>
      <w:r w:rsidR="00420642" w:rsidRPr="00B44C4F">
        <w:rPr>
          <w:rFonts w:ascii="Times New Roman" w:eastAsia="Times New Roman" w:hAnsi="Times New Roman" w:cs="Times New Roman"/>
          <w:lang w:eastAsia="hu-HU"/>
        </w:rPr>
        <w:t>ok)</w:t>
      </w:r>
      <w:proofErr w:type="spellStart"/>
      <w:r w:rsidR="00420642" w:rsidRPr="00B44C4F">
        <w:rPr>
          <w:rFonts w:ascii="Times New Roman" w:eastAsia="Times New Roman" w:hAnsi="Times New Roman" w:cs="Times New Roman"/>
          <w:lang w:eastAsia="hu-HU"/>
        </w:rPr>
        <w:t>ra</w:t>
      </w:r>
      <w:proofErr w:type="spellEnd"/>
      <w:r w:rsidR="00420642" w:rsidRPr="00B44C4F">
        <w:rPr>
          <w:rFonts w:ascii="Times New Roman" w:eastAsia="Times New Roman" w:hAnsi="Times New Roman" w:cs="Times New Roman"/>
          <w:lang w:eastAsia="hu-HU"/>
        </w:rPr>
        <w:t>, vagy sem.</w:t>
      </w:r>
      <w:r w:rsidR="004505D0" w:rsidRPr="00B44C4F">
        <w:rPr>
          <w:rFonts w:ascii="Times New Roman" w:hAnsi="Times New Roman" w:cs="Times New Roman"/>
        </w:rPr>
        <w:t xml:space="preserve"> </w:t>
      </w:r>
    </w:p>
    <w:p w14:paraId="7F58E75F" w14:textId="77777777" w:rsidR="00F5289D" w:rsidRPr="00B44C4F" w:rsidRDefault="00F5289D" w:rsidP="004505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B12492" w14:textId="521C031C" w:rsidR="00F5289D" w:rsidRPr="00B44C4F" w:rsidRDefault="00F5289D" w:rsidP="004505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C4F">
        <w:rPr>
          <w:rFonts w:ascii="Times New Roman" w:hAnsi="Times New Roman" w:cs="Times New Roman"/>
        </w:rPr>
        <w:t xml:space="preserve">(4) A (3) bekezdésben foglalt értesítést az egyetemi Karok valamelyikén dolgozó </w:t>
      </w:r>
      <w:r w:rsidR="0031708A" w:rsidRPr="00B44C4F">
        <w:rPr>
          <w:rFonts w:ascii="Times New Roman" w:hAnsi="Times New Roman" w:cs="Times New Roman"/>
        </w:rPr>
        <w:t xml:space="preserve">kiküldetéssel érintett </w:t>
      </w:r>
      <w:r w:rsidRPr="00B44C4F">
        <w:rPr>
          <w:rFonts w:ascii="Times New Roman" w:hAnsi="Times New Roman" w:cs="Times New Roman"/>
        </w:rPr>
        <w:t xml:space="preserve">közalkalmazott esetén a Kari Igazgató/Kari Hivatalvezető felé szükséges megtenni. </w:t>
      </w:r>
    </w:p>
    <w:p w14:paraId="76D4AEA8" w14:textId="77777777" w:rsidR="00F5289D" w:rsidRPr="00B44C4F" w:rsidRDefault="00F5289D" w:rsidP="004505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3D5705" w14:textId="739117A2" w:rsidR="00F12F0D" w:rsidRPr="00B44C4F" w:rsidRDefault="00F5289D" w:rsidP="004505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C4F">
        <w:rPr>
          <w:rFonts w:ascii="Times New Roman" w:hAnsi="Times New Roman" w:cs="Times New Roman"/>
        </w:rPr>
        <w:t xml:space="preserve">(5) </w:t>
      </w:r>
      <w:r w:rsidR="00F12F0D" w:rsidRPr="00B44C4F">
        <w:rPr>
          <w:rFonts w:ascii="Times New Roman" w:hAnsi="Times New Roman" w:cs="Times New Roman"/>
        </w:rPr>
        <w:t>A</w:t>
      </w:r>
      <w:r w:rsidRPr="00B44C4F">
        <w:rPr>
          <w:rFonts w:ascii="Times New Roman" w:hAnsi="Times New Roman" w:cs="Times New Roman"/>
        </w:rPr>
        <w:t xml:space="preserve"> (3) és (4) bekezdésben foglalt</w:t>
      </w:r>
      <w:r w:rsidR="00F12F0D" w:rsidRPr="00B44C4F">
        <w:rPr>
          <w:rFonts w:ascii="Times New Roman" w:hAnsi="Times New Roman" w:cs="Times New Roman"/>
        </w:rPr>
        <w:t xml:space="preserve"> értesítés beérkezését követően a szervezeti egység vezetője, vagy a Kari Hivatalvezető/Kari Igazgató köteles a</w:t>
      </w:r>
      <w:r w:rsidRPr="00B44C4F">
        <w:rPr>
          <w:rFonts w:ascii="Times New Roman" w:hAnsi="Times New Roman" w:cs="Times New Roman"/>
        </w:rPr>
        <w:t xml:space="preserve"> közalkalmazott</w:t>
      </w:r>
      <w:r w:rsidR="00F12F0D" w:rsidRPr="00B44C4F">
        <w:rPr>
          <w:rFonts w:ascii="Times New Roman" w:hAnsi="Times New Roman" w:cs="Times New Roman"/>
        </w:rPr>
        <w:t xml:space="preserve"> kiküldetés</w:t>
      </w:r>
      <w:r w:rsidRPr="00B44C4F">
        <w:rPr>
          <w:rFonts w:ascii="Times New Roman" w:hAnsi="Times New Roman" w:cs="Times New Roman"/>
        </w:rPr>
        <w:t>é</w:t>
      </w:r>
      <w:r w:rsidR="00F12F0D" w:rsidRPr="00B44C4F">
        <w:rPr>
          <w:rFonts w:ascii="Times New Roman" w:hAnsi="Times New Roman" w:cs="Times New Roman"/>
        </w:rPr>
        <w:t>t engedélyező munkáltatói jogkört gyakorló vezetőt</w:t>
      </w:r>
      <w:r w:rsidR="00BA7838" w:rsidRPr="00B44C4F">
        <w:rPr>
          <w:rFonts w:ascii="Times New Roman" w:hAnsi="Times New Roman" w:cs="Times New Roman"/>
        </w:rPr>
        <w:t xml:space="preserve">, valamint a kiküldetéssel érintett közalkalmazottat </w:t>
      </w:r>
      <w:r w:rsidR="00F12F0D" w:rsidRPr="00B44C4F">
        <w:rPr>
          <w:rFonts w:ascii="Times New Roman" w:hAnsi="Times New Roman" w:cs="Times New Roman"/>
        </w:rPr>
        <w:t xml:space="preserve">az értesítés tartalmáról tájékoztatni. </w:t>
      </w:r>
    </w:p>
    <w:p w14:paraId="44403B8D" w14:textId="77777777" w:rsidR="00F12F0D" w:rsidRPr="00B44C4F" w:rsidRDefault="00F12F0D" w:rsidP="004505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3956CD" w14:textId="795CFB3C" w:rsidR="00A443F8" w:rsidRPr="00B44C4F" w:rsidRDefault="00F12F0D" w:rsidP="00A443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C4F">
        <w:rPr>
          <w:rFonts w:ascii="Times New Roman" w:hAnsi="Times New Roman" w:cs="Times New Roman"/>
        </w:rPr>
        <w:t>(</w:t>
      </w:r>
      <w:r w:rsidR="00F5289D" w:rsidRPr="00B44C4F">
        <w:rPr>
          <w:rFonts w:ascii="Times New Roman" w:hAnsi="Times New Roman" w:cs="Times New Roman"/>
        </w:rPr>
        <w:t>6</w:t>
      </w:r>
      <w:r w:rsidRPr="00B44C4F">
        <w:rPr>
          <w:rFonts w:ascii="Times New Roman" w:hAnsi="Times New Roman" w:cs="Times New Roman"/>
        </w:rPr>
        <w:t xml:space="preserve">) </w:t>
      </w:r>
      <w:r w:rsidR="004505D0" w:rsidRPr="00B44C4F">
        <w:rPr>
          <w:rFonts w:ascii="Times New Roman" w:hAnsi="Times New Roman" w:cs="Times New Roman"/>
        </w:rPr>
        <w:t xml:space="preserve">Amennyiben a kiküldetés elrendelését követően a célország besorolása a foglalás időpontjára zöld </w:t>
      </w:r>
      <w:proofErr w:type="gramStart"/>
      <w:r w:rsidR="004505D0" w:rsidRPr="00B44C4F">
        <w:rPr>
          <w:rFonts w:ascii="Times New Roman" w:hAnsi="Times New Roman" w:cs="Times New Roman"/>
        </w:rPr>
        <w:t>kategóriáról</w:t>
      </w:r>
      <w:proofErr w:type="gramEnd"/>
      <w:r w:rsidR="004505D0" w:rsidRPr="00B44C4F">
        <w:rPr>
          <w:rFonts w:ascii="Times New Roman" w:hAnsi="Times New Roman" w:cs="Times New Roman"/>
        </w:rPr>
        <w:t xml:space="preserve"> sárga vagy piros kategóriára változik, az Utazási Csoport nem végzi el a foglalást</w:t>
      </w:r>
      <w:r w:rsidR="00A443F8" w:rsidRPr="00B44C4F">
        <w:rPr>
          <w:rFonts w:ascii="Times New Roman" w:hAnsi="Times New Roman" w:cs="Times New Roman"/>
        </w:rPr>
        <w:t>, melyről a kiküldetéssel érintett közalkalmazott szervezeti egységének vezetőjét, a Karon dolgozó kiküldetéssel érintett közalkalmazott esetén a Kari Hivatalvezető</w:t>
      </w:r>
      <w:r w:rsidR="00C4264C" w:rsidRPr="00B44C4F">
        <w:rPr>
          <w:rFonts w:ascii="Times New Roman" w:hAnsi="Times New Roman" w:cs="Times New Roman"/>
        </w:rPr>
        <w:t>t</w:t>
      </w:r>
      <w:r w:rsidR="00A443F8" w:rsidRPr="00B44C4F">
        <w:rPr>
          <w:rFonts w:ascii="Times New Roman" w:hAnsi="Times New Roman" w:cs="Times New Roman"/>
        </w:rPr>
        <w:t>/Kari Igazgatót értesíti, azok egyetemi e-mail címén keresztül. A</w:t>
      </w:r>
      <w:r w:rsidR="007D0824" w:rsidRPr="00B44C4F">
        <w:rPr>
          <w:rFonts w:ascii="Times New Roman" w:hAnsi="Times New Roman" w:cs="Times New Roman"/>
        </w:rPr>
        <w:t>z értesítést követően a</w:t>
      </w:r>
      <w:r w:rsidR="00A443F8" w:rsidRPr="00B44C4F">
        <w:rPr>
          <w:rFonts w:ascii="Times New Roman" w:hAnsi="Times New Roman" w:cs="Times New Roman"/>
        </w:rPr>
        <w:t xml:space="preserve"> szervezeti egység vezetője, valamint a Kari Hivatalvezető/Kari Igazgató köteles a közalkalmazott kiküldetését engedélyező munkáltatói jogkört gyakorló vezetőt</w:t>
      </w:r>
      <w:r w:rsidR="00C4264C" w:rsidRPr="00B44C4F">
        <w:rPr>
          <w:rFonts w:ascii="Times New Roman" w:hAnsi="Times New Roman" w:cs="Times New Roman"/>
        </w:rPr>
        <w:t>, valamint a kiküldetéssel érintett közalkalmazottat</w:t>
      </w:r>
      <w:r w:rsidR="00A443F8" w:rsidRPr="00B44C4F">
        <w:rPr>
          <w:rFonts w:ascii="Times New Roman" w:hAnsi="Times New Roman" w:cs="Times New Roman"/>
        </w:rPr>
        <w:t xml:space="preserve"> az értesítés tartalmáról tájékoztatni. </w:t>
      </w:r>
    </w:p>
    <w:p w14:paraId="05C3FABA" w14:textId="77777777" w:rsidR="00BC2BD9" w:rsidRPr="00B44C4F" w:rsidRDefault="00BC2BD9" w:rsidP="004505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A76559C" w14:textId="77777777" w:rsidR="00420642" w:rsidRPr="00B44C4F" w:rsidRDefault="00420642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8BF29AC" w14:textId="77777777" w:rsidR="00420642" w:rsidRPr="00B44C4F" w:rsidRDefault="00420642" w:rsidP="0042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B44C4F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Besorolás megváltozása</w:t>
      </w:r>
    </w:p>
    <w:p w14:paraId="18AE89D2" w14:textId="77777777" w:rsidR="00420642" w:rsidRPr="00B44C4F" w:rsidRDefault="00420642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AEA0B10" w14:textId="77777777" w:rsidR="00420642" w:rsidRPr="00B44C4F" w:rsidRDefault="00861432" w:rsidP="004206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4C4F">
        <w:rPr>
          <w:rFonts w:ascii="Times New Roman" w:eastAsia="Times New Roman" w:hAnsi="Times New Roman" w:cs="Times New Roman"/>
          <w:b/>
          <w:bCs/>
          <w:lang w:eastAsia="hu-HU"/>
        </w:rPr>
        <w:t>9</w:t>
      </w:r>
      <w:r w:rsidR="00420642" w:rsidRPr="00B44C4F">
        <w:rPr>
          <w:rFonts w:ascii="Times New Roman" w:eastAsia="Times New Roman" w:hAnsi="Times New Roman" w:cs="Times New Roman"/>
          <w:b/>
          <w:bCs/>
          <w:lang w:eastAsia="hu-HU"/>
        </w:rPr>
        <w:t>. §</w:t>
      </w:r>
      <w:r w:rsidR="00420642" w:rsidRPr="00B44C4F">
        <w:rPr>
          <w:rFonts w:ascii="Times New Roman" w:eastAsia="Times New Roman" w:hAnsi="Times New Roman" w:cs="Times New Roman"/>
          <w:lang w:eastAsia="hu-HU"/>
        </w:rPr>
        <w:t xml:space="preserve"> A kiutazó közalkalmazott kiutazását megelőzően az Utazási Csoport köteles újra ellenőrizni a célország besorolását</w:t>
      </w:r>
      <w:r w:rsidR="00667BE1" w:rsidRPr="00B44C4F">
        <w:rPr>
          <w:rFonts w:ascii="Times New Roman" w:eastAsia="Times New Roman" w:hAnsi="Times New Roman" w:cs="Times New Roman"/>
          <w:lang w:eastAsia="hu-HU"/>
        </w:rPr>
        <w:t>.</w:t>
      </w:r>
    </w:p>
    <w:p w14:paraId="7FB7537A" w14:textId="77777777" w:rsidR="00667BE1" w:rsidRPr="00B44C4F" w:rsidRDefault="00667BE1" w:rsidP="004206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70A7A77" w14:textId="0A44DC8A" w:rsidR="00667BE1" w:rsidRPr="00B44C4F" w:rsidRDefault="00F06B65" w:rsidP="004206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C4F">
        <w:rPr>
          <w:rFonts w:ascii="Times New Roman" w:eastAsia="Times New Roman" w:hAnsi="Times New Roman" w:cs="Times New Roman"/>
          <w:b/>
          <w:bCs/>
          <w:lang w:eastAsia="hu-HU"/>
        </w:rPr>
        <w:t>10</w:t>
      </w:r>
      <w:r w:rsidR="00667BE1" w:rsidRPr="00B44C4F">
        <w:rPr>
          <w:rFonts w:ascii="Times New Roman" w:eastAsia="Times New Roman" w:hAnsi="Times New Roman" w:cs="Times New Roman"/>
          <w:b/>
          <w:bCs/>
          <w:lang w:eastAsia="hu-HU"/>
        </w:rPr>
        <w:t xml:space="preserve">. § </w:t>
      </w:r>
      <w:r w:rsidR="00667BE1" w:rsidRPr="00B44C4F">
        <w:rPr>
          <w:rFonts w:ascii="Times New Roman" w:eastAsia="Times New Roman" w:hAnsi="Times New Roman" w:cs="Times New Roman"/>
          <w:lang w:eastAsia="hu-HU"/>
        </w:rPr>
        <w:t xml:space="preserve">(1) Amennyiben a </w:t>
      </w:r>
      <w:r w:rsidR="00420642" w:rsidRPr="00B44C4F">
        <w:rPr>
          <w:rFonts w:ascii="Times New Roman" w:hAnsi="Times New Roman" w:cs="Times New Roman"/>
        </w:rPr>
        <w:t>célország a foglalást követően, de még a kiutazás</w:t>
      </w:r>
      <w:r w:rsidR="00667BE1" w:rsidRPr="00B44C4F">
        <w:rPr>
          <w:rFonts w:ascii="Times New Roman" w:hAnsi="Times New Roman" w:cs="Times New Roman"/>
        </w:rPr>
        <w:t xml:space="preserve">t </w:t>
      </w:r>
      <w:r w:rsidR="00420642" w:rsidRPr="00B44C4F">
        <w:rPr>
          <w:rFonts w:ascii="Times New Roman" w:hAnsi="Times New Roman" w:cs="Times New Roman"/>
        </w:rPr>
        <w:t xml:space="preserve">megelőzően sárga, vagy piros minősítésűvé válik, az utazás lemondásra kerül. Ebben az esetben </w:t>
      </w:r>
      <w:r w:rsidR="00667BE1" w:rsidRPr="00B44C4F">
        <w:rPr>
          <w:rFonts w:ascii="Times New Roman" w:hAnsi="Times New Roman" w:cs="Times New Roman"/>
        </w:rPr>
        <w:t>pályázati utazások esetén a</w:t>
      </w:r>
      <w:r w:rsidR="00420642" w:rsidRPr="00B44C4F">
        <w:rPr>
          <w:rFonts w:ascii="Times New Roman" w:hAnsi="Times New Roman" w:cs="Times New Roman"/>
        </w:rPr>
        <w:t xml:space="preserve"> pályázatban nem elszámolható költségek</w:t>
      </w:r>
      <w:r w:rsidR="00464FF1" w:rsidRPr="00B44C4F">
        <w:rPr>
          <w:rFonts w:ascii="Times New Roman" w:hAnsi="Times New Roman" w:cs="Times New Roman"/>
        </w:rPr>
        <w:t xml:space="preserve"> a kiutazással érintett közalkalmazottat foglalkoztató </w:t>
      </w:r>
      <w:r w:rsidR="00420642" w:rsidRPr="00B44C4F">
        <w:rPr>
          <w:rFonts w:ascii="Times New Roman" w:hAnsi="Times New Roman" w:cs="Times New Roman"/>
        </w:rPr>
        <w:t>szervezeti egységet terhelik</w:t>
      </w:r>
      <w:r w:rsidR="00464FF1" w:rsidRPr="00B44C4F">
        <w:rPr>
          <w:rFonts w:ascii="Times New Roman" w:hAnsi="Times New Roman" w:cs="Times New Roman"/>
        </w:rPr>
        <w:t xml:space="preserve">. </w:t>
      </w:r>
      <w:r w:rsidR="00420642" w:rsidRPr="00B44C4F">
        <w:rPr>
          <w:rFonts w:ascii="Times New Roman" w:hAnsi="Times New Roman" w:cs="Times New Roman"/>
        </w:rPr>
        <w:t xml:space="preserve"> </w:t>
      </w:r>
    </w:p>
    <w:p w14:paraId="2808E68C" w14:textId="77777777" w:rsidR="00667BE1" w:rsidRPr="00B44C4F" w:rsidRDefault="00667BE1" w:rsidP="004206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814EFD" w14:textId="18B07C6C" w:rsidR="00667BE1" w:rsidRPr="00B44C4F" w:rsidRDefault="00667BE1" w:rsidP="004206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4C4F">
        <w:rPr>
          <w:rFonts w:ascii="Times New Roman" w:hAnsi="Times New Roman" w:cs="Times New Roman"/>
        </w:rPr>
        <w:t xml:space="preserve">(2) A foglalások lemondása, valamint a lemondást követően a lemondás tényéről </w:t>
      </w:r>
      <w:r w:rsidR="00225B0E" w:rsidRPr="00B44C4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6862C5" w:rsidRPr="00B44C4F">
        <w:rPr>
          <w:rFonts w:ascii="Times New Roman" w:eastAsia="Times New Roman" w:hAnsi="Times New Roman" w:cs="Times New Roman"/>
          <w:lang w:eastAsia="hu-HU"/>
        </w:rPr>
        <w:t xml:space="preserve">kiküldetéssel érintett közalkalmazott szervezeti egysége vezetőjének (Karok valamelyikén dolgozó közalkalmazott esetén Kari Hivatalvezetőnek/Kari Igazgatónak) </w:t>
      </w:r>
      <w:r w:rsidR="00E81D2A" w:rsidRPr="00B44C4F">
        <w:rPr>
          <w:rFonts w:ascii="Times New Roman" w:eastAsia="Times New Roman" w:hAnsi="Times New Roman" w:cs="Times New Roman"/>
          <w:lang w:eastAsia="hu-HU"/>
        </w:rPr>
        <w:t xml:space="preserve">az </w:t>
      </w:r>
      <w:r w:rsidRPr="00B44C4F">
        <w:rPr>
          <w:rFonts w:ascii="Times New Roman" w:eastAsia="Times New Roman" w:hAnsi="Times New Roman" w:cs="Times New Roman"/>
          <w:lang w:eastAsia="hu-HU"/>
        </w:rPr>
        <w:t>utazás lemondásának tényéről szóló értesítése az Utazási Csoport feladata. A</w:t>
      </w:r>
      <w:r w:rsidR="001174EF" w:rsidRPr="00B44C4F">
        <w:rPr>
          <w:rFonts w:ascii="Times New Roman" w:eastAsia="Times New Roman" w:hAnsi="Times New Roman" w:cs="Times New Roman"/>
          <w:lang w:eastAsia="hu-HU"/>
        </w:rPr>
        <w:t xml:space="preserve">z Utazási Csoport </w:t>
      </w:r>
      <w:r w:rsidR="006862C5" w:rsidRPr="00B44C4F">
        <w:rPr>
          <w:rFonts w:ascii="Times New Roman" w:eastAsia="Times New Roman" w:hAnsi="Times New Roman" w:cs="Times New Roman"/>
          <w:lang w:eastAsia="hu-HU"/>
        </w:rPr>
        <w:t xml:space="preserve">a jelen bekezdésben megjelölt személyeket </w:t>
      </w:r>
      <w:r w:rsidRPr="00B44C4F">
        <w:rPr>
          <w:rFonts w:ascii="Times New Roman" w:eastAsia="Times New Roman" w:hAnsi="Times New Roman" w:cs="Times New Roman"/>
          <w:lang w:eastAsia="hu-HU"/>
        </w:rPr>
        <w:t>a hivatalos egyetemi e-mail cím</w:t>
      </w:r>
      <w:r w:rsidR="006862C5" w:rsidRPr="00B44C4F">
        <w:rPr>
          <w:rFonts w:ascii="Times New Roman" w:eastAsia="Times New Roman" w:hAnsi="Times New Roman" w:cs="Times New Roman"/>
          <w:lang w:eastAsia="hu-HU"/>
        </w:rPr>
        <w:t>ükön</w:t>
      </w:r>
      <w:r w:rsidRPr="00B44C4F">
        <w:rPr>
          <w:rFonts w:ascii="Times New Roman" w:eastAsia="Times New Roman" w:hAnsi="Times New Roman" w:cs="Times New Roman"/>
          <w:lang w:eastAsia="hu-HU"/>
        </w:rPr>
        <w:t xml:space="preserve"> keresztül értesíti. </w:t>
      </w:r>
    </w:p>
    <w:p w14:paraId="13C040B7" w14:textId="77777777" w:rsidR="006862C5" w:rsidRPr="00B44C4F" w:rsidRDefault="006862C5" w:rsidP="004206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7F693F" w14:textId="06F9F4F1" w:rsidR="006862C5" w:rsidRPr="00B44C4F" w:rsidRDefault="006862C5" w:rsidP="004206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4C4F">
        <w:rPr>
          <w:rFonts w:ascii="Times New Roman" w:hAnsi="Times New Roman" w:cs="Times New Roman"/>
        </w:rPr>
        <w:t>(3) A (2) bekezdésben foglalt értesítés beérkezését követően a szervezeti egység vezetője, vagy a Kari Hivatalvezető/Kari Igazgató köteles a közalkalmazott kiküldetését engedélyező munkáltatói jogkört gyakorló vezetőt</w:t>
      </w:r>
      <w:r w:rsidR="00CD2915" w:rsidRPr="00B44C4F">
        <w:rPr>
          <w:rFonts w:ascii="Times New Roman" w:hAnsi="Times New Roman" w:cs="Times New Roman"/>
        </w:rPr>
        <w:t>, valamint a kiküldetéssel érintett közalkalmazottat</w:t>
      </w:r>
      <w:r w:rsidRPr="00B44C4F">
        <w:rPr>
          <w:rFonts w:ascii="Times New Roman" w:hAnsi="Times New Roman" w:cs="Times New Roman"/>
        </w:rPr>
        <w:t xml:space="preserve"> az értesítés tartalmáról tájékoztatni.</w:t>
      </w:r>
    </w:p>
    <w:p w14:paraId="1FF57BA4" w14:textId="77777777" w:rsidR="00667BE1" w:rsidRPr="00B44C4F" w:rsidRDefault="00667BE1" w:rsidP="004206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E4FBC0" w14:textId="2821D813" w:rsidR="00C4264C" w:rsidRPr="00B44C4F" w:rsidRDefault="001174EF" w:rsidP="00C426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C4F">
        <w:rPr>
          <w:rFonts w:ascii="Times New Roman" w:hAnsi="Times New Roman" w:cs="Times New Roman"/>
          <w:b/>
          <w:bCs/>
        </w:rPr>
        <w:t>11</w:t>
      </w:r>
      <w:r w:rsidR="00667BE1" w:rsidRPr="00B44C4F">
        <w:rPr>
          <w:rFonts w:ascii="Times New Roman" w:hAnsi="Times New Roman" w:cs="Times New Roman"/>
          <w:b/>
          <w:bCs/>
        </w:rPr>
        <w:t>. §</w:t>
      </w:r>
      <w:r w:rsidR="00667BE1" w:rsidRPr="00B44C4F">
        <w:rPr>
          <w:rFonts w:ascii="Times New Roman" w:hAnsi="Times New Roman" w:cs="Times New Roman"/>
        </w:rPr>
        <w:t xml:space="preserve"> </w:t>
      </w:r>
      <w:r w:rsidR="00420642" w:rsidRPr="00B44C4F">
        <w:rPr>
          <w:rFonts w:ascii="Times New Roman" w:hAnsi="Times New Roman" w:cs="Times New Roman"/>
        </w:rPr>
        <w:t xml:space="preserve">Amennyiben a célország </w:t>
      </w:r>
      <w:r w:rsidR="00667BE1" w:rsidRPr="00B44C4F">
        <w:rPr>
          <w:rFonts w:ascii="Times New Roman" w:hAnsi="Times New Roman" w:cs="Times New Roman"/>
        </w:rPr>
        <w:t>a kiutazást követően változik sárga vagy piros minősítésűvé, az ezzel kapcsolatban adódó többletköltségek – így különösen a</w:t>
      </w:r>
      <w:r w:rsidR="004505D0" w:rsidRPr="00B44C4F">
        <w:rPr>
          <w:rFonts w:ascii="Times New Roman" w:hAnsi="Times New Roman" w:cs="Times New Roman"/>
        </w:rPr>
        <w:t xml:space="preserve">z utazó hazaérkezését követően felmerülő költségek, az utazó külföldön tartózkodásának járványhelyzet következtében történő </w:t>
      </w:r>
      <w:r w:rsidR="004505D0" w:rsidRPr="00B44C4F">
        <w:rPr>
          <w:rFonts w:ascii="Times New Roman" w:hAnsi="Times New Roman" w:cs="Times New Roman"/>
        </w:rPr>
        <w:lastRenderedPageBreak/>
        <w:t xml:space="preserve">meghosszabbításának költségei – </w:t>
      </w:r>
      <w:r w:rsidR="00464FF1" w:rsidRPr="00B44C4F">
        <w:rPr>
          <w:rFonts w:ascii="Times New Roman" w:hAnsi="Times New Roman" w:cs="Times New Roman"/>
        </w:rPr>
        <w:t>a kiutazással érintett közalkalmazottat foglalkoztató</w:t>
      </w:r>
      <w:r w:rsidR="00BA7838" w:rsidRPr="00B44C4F">
        <w:rPr>
          <w:rFonts w:ascii="Times New Roman" w:hAnsi="Times New Roman" w:cs="Times New Roman"/>
        </w:rPr>
        <w:t xml:space="preserve"> </w:t>
      </w:r>
      <w:r w:rsidR="00464FF1" w:rsidRPr="00B44C4F">
        <w:rPr>
          <w:rFonts w:ascii="Times New Roman" w:hAnsi="Times New Roman" w:cs="Times New Roman"/>
        </w:rPr>
        <w:t xml:space="preserve">szervezeti egységet terhelik.  </w:t>
      </w:r>
    </w:p>
    <w:p w14:paraId="27950FAE" w14:textId="269AEE96" w:rsidR="00420642" w:rsidRPr="00B44C4F" w:rsidRDefault="00420642" w:rsidP="004206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F58A7A" w14:textId="41FD9D5C" w:rsidR="00BC2BD9" w:rsidRPr="00B44C4F" w:rsidRDefault="00BC2BD9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9CE1F38" w14:textId="77777777" w:rsidR="00BC2BD9" w:rsidRPr="00B44C4F" w:rsidRDefault="00225B0E" w:rsidP="0022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44C4F">
        <w:rPr>
          <w:rFonts w:ascii="Times New Roman" w:eastAsia="Times New Roman" w:hAnsi="Times New Roman" w:cs="Times New Roman"/>
          <w:b/>
          <w:bCs/>
          <w:lang w:eastAsia="hu-HU"/>
        </w:rPr>
        <w:t>A külföldről történő beutazás szabályai</w:t>
      </w:r>
    </w:p>
    <w:p w14:paraId="53908A53" w14:textId="77777777" w:rsidR="00791B15" w:rsidRPr="00B44C4F" w:rsidRDefault="00791B15" w:rsidP="0022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</w:p>
    <w:p w14:paraId="6B1769F7" w14:textId="77777777" w:rsidR="00791B15" w:rsidRPr="00B44C4F" w:rsidRDefault="00791B15" w:rsidP="0022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B44C4F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A beutazások engedélyezése</w:t>
      </w:r>
    </w:p>
    <w:p w14:paraId="7C49246F" w14:textId="77777777" w:rsidR="00225B0E" w:rsidRPr="00B44C4F" w:rsidRDefault="00225B0E" w:rsidP="0022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14:paraId="1D07B255" w14:textId="088B6730" w:rsidR="00767879" w:rsidRPr="00B44C4F" w:rsidRDefault="00767879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4C4F">
        <w:rPr>
          <w:rFonts w:ascii="Times New Roman" w:eastAsia="Times New Roman" w:hAnsi="Times New Roman" w:cs="Times New Roman"/>
          <w:b/>
          <w:bCs/>
          <w:lang w:eastAsia="hu-HU"/>
        </w:rPr>
        <w:t>1</w:t>
      </w:r>
      <w:r w:rsidR="001174EF" w:rsidRPr="00B44C4F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Pr="00B44C4F">
        <w:rPr>
          <w:rFonts w:ascii="Times New Roman" w:eastAsia="Times New Roman" w:hAnsi="Times New Roman" w:cs="Times New Roman"/>
          <w:b/>
          <w:bCs/>
          <w:lang w:eastAsia="hu-HU"/>
        </w:rPr>
        <w:t xml:space="preserve">. § </w:t>
      </w:r>
      <w:r w:rsidRPr="00B44C4F">
        <w:rPr>
          <w:rFonts w:ascii="Times New Roman" w:eastAsia="Times New Roman" w:hAnsi="Times New Roman" w:cs="Times New Roman"/>
          <w:lang w:eastAsia="hu-HU"/>
        </w:rPr>
        <w:t>Az Egyetem külföldről beutazó személyt csak azokból az országokból fogadhat, mely</w:t>
      </w:r>
      <w:r w:rsidR="00E54042" w:rsidRPr="00B44C4F">
        <w:rPr>
          <w:rFonts w:ascii="Times New Roman" w:eastAsia="Times New Roman" w:hAnsi="Times New Roman" w:cs="Times New Roman"/>
          <w:lang w:eastAsia="hu-HU"/>
        </w:rPr>
        <w:t>ek</w:t>
      </w:r>
      <w:r w:rsidRPr="00B44C4F">
        <w:rPr>
          <w:rFonts w:ascii="Times New Roman" w:eastAsia="Times New Roman" w:hAnsi="Times New Roman" w:cs="Times New Roman"/>
          <w:lang w:eastAsia="hu-HU"/>
        </w:rPr>
        <w:t xml:space="preserve"> a 4. §-</w:t>
      </w:r>
      <w:proofErr w:type="spellStart"/>
      <w:r w:rsidRPr="00B44C4F">
        <w:rPr>
          <w:rFonts w:ascii="Times New Roman" w:eastAsia="Times New Roman" w:hAnsi="Times New Roman" w:cs="Times New Roman"/>
          <w:lang w:eastAsia="hu-HU"/>
        </w:rPr>
        <w:t>ban</w:t>
      </w:r>
      <w:proofErr w:type="spellEnd"/>
      <w:r w:rsidRPr="00B44C4F">
        <w:rPr>
          <w:rFonts w:ascii="Times New Roman" w:eastAsia="Times New Roman" w:hAnsi="Times New Roman" w:cs="Times New Roman"/>
          <w:lang w:eastAsia="hu-HU"/>
        </w:rPr>
        <w:t xml:space="preserve"> foglaltak szerinti zöld </w:t>
      </w:r>
      <w:proofErr w:type="gramStart"/>
      <w:r w:rsidRPr="00B44C4F">
        <w:rPr>
          <w:rFonts w:ascii="Times New Roman" w:eastAsia="Times New Roman" w:hAnsi="Times New Roman" w:cs="Times New Roman"/>
          <w:lang w:eastAsia="hu-HU"/>
        </w:rPr>
        <w:t>kategóriába</w:t>
      </w:r>
      <w:proofErr w:type="gramEnd"/>
      <w:r w:rsidRPr="00B44C4F">
        <w:rPr>
          <w:rFonts w:ascii="Times New Roman" w:eastAsia="Times New Roman" w:hAnsi="Times New Roman" w:cs="Times New Roman"/>
          <w:lang w:eastAsia="hu-HU"/>
        </w:rPr>
        <w:t xml:space="preserve"> tartoz</w:t>
      </w:r>
      <w:r w:rsidR="001174EF" w:rsidRPr="00B44C4F">
        <w:rPr>
          <w:rFonts w:ascii="Times New Roman" w:eastAsia="Times New Roman" w:hAnsi="Times New Roman" w:cs="Times New Roman"/>
          <w:lang w:eastAsia="hu-HU"/>
        </w:rPr>
        <w:t>na</w:t>
      </w:r>
      <w:r w:rsidRPr="00B44C4F">
        <w:rPr>
          <w:rFonts w:ascii="Times New Roman" w:eastAsia="Times New Roman" w:hAnsi="Times New Roman" w:cs="Times New Roman"/>
          <w:lang w:eastAsia="hu-HU"/>
        </w:rPr>
        <w:t xml:space="preserve">k. </w:t>
      </w:r>
    </w:p>
    <w:p w14:paraId="4B513208" w14:textId="77777777" w:rsidR="00D957AF" w:rsidRPr="00B44C4F" w:rsidRDefault="00D957AF" w:rsidP="00D95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F93DDE" w14:textId="4485745A" w:rsidR="00D957AF" w:rsidRPr="00B44C4F" w:rsidRDefault="00D957AF" w:rsidP="00D957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4C4F">
        <w:rPr>
          <w:rFonts w:ascii="Times New Roman" w:hAnsi="Times New Roman" w:cs="Times New Roman"/>
          <w:b/>
          <w:bCs/>
        </w:rPr>
        <w:t>1</w:t>
      </w:r>
      <w:r w:rsidR="001174EF" w:rsidRPr="00B44C4F">
        <w:rPr>
          <w:rFonts w:ascii="Times New Roman" w:hAnsi="Times New Roman" w:cs="Times New Roman"/>
          <w:b/>
          <w:bCs/>
        </w:rPr>
        <w:t>3</w:t>
      </w:r>
      <w:r w:rsidRPr="00B44C4F">
        <w:rPr>
          <w:rFonts w:ascii="Times New Roman" w:hAnsi="Times New Roman" w:cs="Times New Roman"/>
          <w:b/>
          <w:bCs/>
        </w:rPr>
        <w:t>. §</w:t>
      </w:r>
      <w:r w:rsidRPr="00B44C4F">
        <w:rPr>
          <w:rFonts w:ascii="Times New Roman" w:hAnsi="Times New Roman" w:cs="Times New Roman"/>
        </w:rPr>
        <w:t xml:space="preserve"> A változó járványügyi helyzetre tekintettel a beutaz</w:t>
      </w:r>
      <w:r w:rsidR="00487839" w:rsidRPr="00B44C4F">
        <w:rPr>
          <w:rFonts w:ascii="Times New Roman" w:hAnsi="Times New Roman" w:cs="Times New Roman"/>
        </w:rPr>
        <w:t xml:space="preserve">ást kezdeményező </w:t>
      </w:r>
      <w:r w:rsidRPr="00B44C4F">
        <w:rPr>
          <w:rFonts w:ascii="Times New Roman" w:hAnsi="Times New Roman" w:cs="Times New Roman"/>
        </w:rPr>
        <w:t xml:space="preserve">szervezeti egység kötelessége, hogy előzetesen tájékozódjon az utazás időpontjában érvényes járványügyi szempontból releváns szabályokról. </w:t>
      </w:r>
    </w:p>
    <w:p w14:paraId="68C722C5" w14:textId="77777777" w:rsidR="00767879" w:rsidRPr="00B44C4F" w:rsidRDefault="00767879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A8DD774" w14:textId="3F7548C4" w:rsidR="00791B15" w:rsidRPr="00B44C4F" w:rsidRDefault="00767879" w:rsidP="00791B1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46158855"/>
      <w:r w:rsidRPr="00B44C4F">
        <w:rPr>
          <w:rFonts w:ascii="Times New Roman" w:eastAsia="Times New Roman" w:hAnsi="Times New Roman" w:cs="Times New Roman"/>
          <w:lang w:eastAsia="hu-HU"/>
        </w:rPr>
        <w:t xml:space="preserve">(2) A külföldről történő beutazásokat a vendéget fogadó </w:t>
      </w:r>
      <w:r w:rsidR="00487839" w:rsidRPr="00B44C4F">
        <w:rPr>
          <w:rFonts w:ascii="Times New Roman" w:eastAsia="Times New Roman" w:hAnsi="Times New Roman" w:cs="Times New Roman"/>
          <w:lang w:eastAsia="hu-HU"/>
        </w:rPr>
        <w:t>személy</w:t>
      </w:r>
      <w:r w:rsidRPr="00B44C4F">
        <w:rPr>
          <w:rFonts w:ascii="Times New Roman" w:eastAsia="Times New Roman" w:hAnsi="Times New Roman" w:cs="Times New Roman"/>
          <w:lang w:eastAsia="hu-HU"/>
        </w:rPr>
        <w:t xml:space="preserve"> munkáltatói jogkört gyakorló vezetője engedélyezi</w:t>
      </w:r>
      <w:r w:rsidR="00791B15" w:rsidRPr="00B44C4F">
        <w:rPr>
          <w:rFonts w:ascii="Times New Roman" w:eastAsia="Times New Roman" w:hAnsi="Times New Roman" w:cs="Times New Roman"/>
          <w:lang w:eastAsia="hu-HU"/>
        </w:rPr>
        <w:t xml:space="preserve">, azzal, hogy egyúttal nyilatkozik, hogy </w:t>
      </w:r>
      <w:r w:rsidR="00791B15" w:rsidRPr="00B44C4F">
        <w:rPr>
          <w:rFonts w:ascii="Times New Roman" w:hAnsi="Times New Roman" w:cs="Times New Roman"/>
        </w:rPr>
        <w:t>a</w:t>
      </w:r>
      <w:r w:rsidR="001174EF" w:rsidRPr="00B44C4F">
        <w:rPr>
          <w:rFonts w:ascii="Times New Roman" w:hAnsi="Times New Roman" w:cs="Times New Roman"/>
        </w:rPr>
        <w:t>z esetleges</w:t>
      </w:r>
      <w:r w:rsidR="00791B15" w:rsidRPr="00B44C4F">
        <w:rPr>
          <w:rFonts w:ascii="Times New Roman" w:hAnsi="Times New Roman" w:cs="Times New Roman"/>
        </w:rPr>
        <w:t xml:space="preserve"> járványügyi helyzetből adódó, a beutazással kapcsolatos többletköltségek viselését a</w:t>
      </w:r>
      <w:r w:rsidR="00464FF1" w:rsidRPr="00B44C4F">
        <w:rPr>
          <w:rFonts w:ascii="Times New Roman" w:hAnsi="Times New Roman" w:cs="Times New Roman"/>
        </w:rPr>
        <w:t xml:space="preserve"> beutaz</w:t>
      </w:r>
      <w:r w:rsidR="00487839" w:rsidRPr="00B44C4F">
        <w:rPr>
          <w:rFonts w:ascii="Times New Roman" w:hAnsi="Times New Roman" w:cs="Times New Roman"/>
        </w:rPr>
        <w:t>ást kezdeményező</w:t>
      </w:r>
      <w:r w:rsidR="00791B15" w:rsidRPr="00B44C4F">
        <w:rPr>
          <w:rFonts w:ascii="Times New Roman" w:hAnsi="Times New Roman" w:cs="Times New Roman"/>
        </w:rPr>
        <w:t xml:space="preserve"> szervezeti egység vállalja.</w:t>
      </w:r>
    </w:p>
    <w:p w14:paraId="6E8F4897" w14:textId="77777777" w:rsidR="00791B15" w:rsidRPr="00B44C4F" w:rsidRDefault="00791B15" w:rsidP="00791B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9E0C5B1" w14:textId="30366DC7" w:rsidR="00791B15" w:rsidRPr="00B44C4F" w:rsidRDefault="00791B15" w:rsidP="00791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C4F">
        <w:rPr>
          <w:rFonts w:ascii="Times New Roman" w:eastAsia="Times New Roman" w:hAnsi="Times New Roman" w:cs="Times New Roman"/>
          <w:lang w:eastAsia="hu-HU"/>
        </w:rPr>
        <w:t xml:space="preserve">(3) </w:t>
      </w:r>
      <w:r w:rsidRPr="00B44C4F">
        <w:rPr>
          <w:rFonts w:ascii="Times New Roman" w:hAnsi="Times New Roman" w:cs="Times New Roman"/>
        </w:rPr>
        <w:t xml:space="preserve">Amennyiben az adott helyzetben a munkáltatói jogkört gyakorló vezető a rektor, akkor </w:t>
      </w:r>
      <w:r w:rsidR="00CD2915" w:rsidRPr="00B44C4F">
        <w:rPr>
          <w:rFonts w:ascii="Times New Roman" w:hAnsi="Times New Roman" w:cs="Times New Roman"/>
        </w:rPr>
        <w:t xml:space="preserve">azon szervezeti egység vezetőjének </w:t>
      </w:r>
      <w:r w:rsidRPr="00B44C4F">
        <w:rPr>
          <w:rFonts w:ascii="Times New Roman" w:hAnsi="Times New Roman" w:cs="Times New Roman"/>
        </w:rPr>
        <w:t>támogató nyilatkozata is szükséges a beutazás engedélyezéséhez</w:t>
      </w:r>
      <w:r w:rsidR="00CD2915" w:rsidRPr="00B44C4F">
        <w:rPr>
          <w:rFonts w:ascii="Times New Roman" w:hAnsi="Times New Roman" w:cs="Times New Roman"/>
        </w:rPr>
        <w:t xml:space="preserve">, mely a </w:t>
      </w:r>
      <w:r w:rsidR="00487839" w:rsidRPr="00B44C4F">
        <w:rPr>
          <w:rFonts w:ascii="Times New Roman" w:hAnsi="Times New Roman" w:cs="Times New Roman"/>
        </w:rPr>
        <w:t>beutazást kezdeményezi</w:t>
      </w:r>
      <w:r w:rsidRPr="00B44C4F">
        <w:rPr>
          <w:rFonts w:ascii="Times New Roman" w:hAnsi="Times New Roman" w:cs="Times New Roman"/>
        </w:rPr>
        <w:t xml:space="preserve">. A </w:t>
      </w:r>
      <w:r w:rsidR="00CD2915" w:rsidRPr="00B44C4F">
        <w:rPr>
          <w:rFonts w:ascii="Times New Roman" w:hAnsi="Times New Roman" w:cs="Times New Roman"/>
        </w:rPr>
        <w:t>szervezeti egység vezetőjének</w:t>
      </w:r>
      <w:r w:rsidRPr="00B44C4F">
        <w:rPr>
          <w:rFonts w:ascii="Times New Roman" w:hAnsi="Times New Roman" w:cs="Times New Roman"/>
        </w:rPr>
        <w:t xml:space="preserve"> támogató nyilatkozata tartalmazza, hogy a járványügyi helyzetből adódó</w:t>
      </w:r>
      <w:r w:rsidR="00AC6B18">
        <w:rPr>
          <w:rFonts w:ascii="Times New Roman" w:hAnsi="Times New Roman" w:cs="Times New Roman"/>
        </w:rPr>
        <w:t xml:space="preserve"> beutazással</w:t>
      </w:r>
      <w:r w:rsidRPr="00B44C4F">
        <w:rPr>
          <w:rFonts w:ascii="Times New Roman" w:hAnsi="Times New Roman" w:cs="Times New Roman"/>
        </w:rPr>
        <w:t xml:space="preserve"> kapcsolatos többletköltségek viselését a szervezeti egység vállalja.</w:t>
      </w:r>
    </w:p>
    <w:bookmarkEnd w:id="3"/>
    <w:p w14:paraId="0F0CBC18" w14:textId="77777777" w:rsidR="00791B15" w:rsidRPr="00B44C4F" w:rsidRDefault="00791B15" w:rsidP="00791B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989F4F" w14:textId="77777777" w:rsidR="00791B15" w:rsidRPr="00B44C4F" w:rsidRDefault="00791B15" w:rsidP="00791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C4F">
        <w:rPr>
          <w:rFonts w:ascii="Times New Roman" w:hAnsi="Times New Roman" w:cs="Times New Roman"/>
        </w:rPr>
        <w:t xml:space="preserve">(4) Az (2) és (3) bekezdés szerinti nyilatkozatokat két példányban szükséges elkészíteni, melyek közül egy példány az </w:t>
      </w:r>
      <w:r w:rsidRPr="00B44C4F">
        <w:rPr>
          <w:rFonts w:ascii="Times New Roman" w:eastAsia="Times New Roman" w:hAnsi="Times New Roman" w:cs="Times New Roman"/>
          <w:lang w:eastAsia="hu-HU"/>
        </w:rPr>
        <w:t>Utazási Csoportot</w:t>
      </w:r>
      <w:r w:rsidR="001174EF" w:rsidRPr="00B44C4F">
        <w:rPr>
          <w:rFonts w:ascii="Times New Roman" w:hAnsi="Times New Roman" w:cs="Times New Roman"/>
        </w:rPr>
        <w:t>, egy példány a munkáltatói jogkört gyakorló vezetőt</w:t>
      </w:r>
      <w:r w:rsidR="007D0824" w:rsidRPr="00B44C4F">
        <w:rPr>
          <w:rFonts w:ascii="Times New Roman" w:hAnsi="Times New Roman" w:cs="Times New Roman"/>
        </w:rPr>
        <w:t xml:space="preserve"> (Kar által fogadott személy beutazásának engedélyezése esetében a Kari Hivatalvezetőt/Kari Igazgatót)</w:t>
      </w:r>
      <w:r w:rsidR="001174EF" w:rsidRPr="00B44C4F">
        <w:rPr>
          <w:rFonts w:ascii="Times New Roman" w:hAnsi="Times New Roman" w:cs="Times New Roman"/>
        </w:rPr>
        <w:t xml:space="preserve"> illeti.</w:t>
      </w:r>
      <w:r w:rsidRPr="00B44C4F">
        <w:rPr>
          <w:rFonts w:ascii="Times New Roman" w:hAnsi="Times New Roman" w:cs="Times New Roman"/>
        </w:rPr>
        <w:t xml:space="preserve"> Az Utazási Csoport a nyilatkozatot a kiküldetési dokumentációhoz csatolva köteles megőrizni. </w:t>
      </w:r>
    </w:p>
    <w:p w14:paraId="58249B8C" w14:textId="5E2BDA26" w:rsidR="00791B15" w:rsidRDefault="00791B15" w:rsidP="00791B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5CDB04" w14:textId="77777777" w:rsidR="00C30B06" w:rsidRPr="00B44C4F" w:rsidRDefault="00C30B06" w:rsidP="00791B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7041D3" w14:textId="77777777" w:rsidR="00791B15" w:rsidRPr="00B44C4F" w:rsidRDefault="00791B15" w:rsidP="00791B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B44C4F">
        <w:rPr>
          <w:rFonts w:ascii="Times New Roman" w:hAnsi="Times New Roman" w:cs="Times New Roman"/>
          <w:b/>
          <w:bCs/>
          <w:i/>
          <w:iCs/>
        </w:rPr>
        <w:t>Besorolás ellenőrzése</w:t>
      </w:r>
      <w:r w:rsidR="00D957AF" w:rsidRPr="00B44C4F">
        <w:rPr>
          <w:rFonts w:ascii="Times New Roman" w:hAnsi="Times New Roman" w:cs="Times New Roman"/>
          <w:b/>
          <w:bCs/>
          <w:i/>
          <w:iCs/>
        </w:rPr>
        <w:t>, besorolás változása</w:t>
      </w:r>
    </w:p>
    <w:p w14:paraId="6099E7B5" w14:textId="77777777" w:rsidR="00791B15" w:rsidRPr="00B44C4F" w:rsidRDefault="00791B15" w:rsidP="00791B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B5B0378" w14:textId="77777777" w:rsidR="00791B15" w:rsidRPr="00B44C4F" w:rsidRDefault="00791B15" w:rsidP="00791B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4C4F">
        <w:rPr>
          <w:rFonts w:ascii="Times New Roman" w:eastAsia="Times New Roman" w:hAnsi="Times New Roman" w:cs="Times New Roman"/>
          <w:b/>
          <w:bCs/>
          <w:lang w:eastAsia="hu-HU"/>
        </w:rPr>
        <w:t>1</w:t>
      </w:r>
      <w:r w:rsidR="001174EF" w:rsidRPr="00B44C4F">
        <w:rPr>
          <w:rFonts w:ascii="Times New Roman" w:eastAsia="Times New Roman" w:hAnsi="Times New Roman" w:cs="Times New Roman"/>
          <w:b/>
          <w:bCs/>
          <w:lang w:eastAsia="hu-HU"/>
        </w:rPr>
        <w:t>4</w:t>
      </w:r>
      <w:r w:rsidRPr="00B44C4F">
        <w:rPr>
          <w:rFonts w:ascii="Times New Roman" w:eastAsia="Times New Roman" w:hAnsi="Times New Roman" w:cs="Times New Roman"/>
          <w:b/>
          <w:bCs/>
          <w:lang w:eastAsia="hu-HU"/>
        </w:rPr>
        <w:t xml:space="preserve">. § </w:t>
      </w:r>
      <w:r w:rsidRPr="00B44C4F">
        <w:rPr>
          <w:rFonts w:ascii="Times New Roman" w:eastAsia="Times New Roman" w:hAnsi="Times New Roman" w:cs="Times New Roman"/>
          <w:lang w:eastAsia="hu-HU"/>
        </w:rPr>
        <w:t>(1) A beutazást megelőzően az Utazási Csoport köteles ellenőrizni a küldőország besorolását.</w:t>
      </w:r>
    </w:p>
    <w:p w14:paraId="3DA0B79C" w14:textId="77777777" w:rsidR="00791B15" w:rsidRPr="00B44C4F" w:rsidRDefault="00791B15" w:rsidP="00791B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9B0AB2B" w14:textId="0652C77F" w:rsidR="00791B15" w:rsidRPr="00B44C4F" w:rsidRDefault="00791B15" w:rsidP="00791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C4F">
        <w:rPr>
          <w:rFonts w:ascii="Times New Roman" w:eastAsia="Times New Roman" w:hAnsi="Times New Roman" w:cs="Times New Roman"/>
          <w:lang w:eastAsia="hu-HU"/>
        </w:rPr>
        <w:t>(2)</w:t>
      </w:r>
      <w:r w:rsidRPr="00B44C4F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B44C4F">
        <w:rPr>
          <w:rFonts w:ascii="Times New Roman" w:eastAsia="Times New Roman" w:hAnsi="Times New Roman" w:cs="Times New Roman"/>
          <w:lang w:eastAsia="hu-HU"/>
        </w:rPr>
        <w:t xml:space="preserve">Amennyiben a </w:t>
      </w:r>
      <w:r w:rsidR="001174EF" w:rsidRPr="00B44C4F">
        <w:rPr>
          <w:rFonts w:ascii="Times New Roman" w:hAnsi="Times New Roman" w:cs="Times New Roman"/>
        </w:rPr>
        <w:t>küldő</w:t>
      </w:r>
      <w:r w:rsidRPr="00B44C4F">
        <w:rPr>
          <w:rFonts w:ascii="Times New Roman" w:hAnsi="Times New Roman" w:cs="Times New Roman"/>
        </w:rPr>
        <w:t xml:space="preserve">ország a foglalást követően, de még a beutazást megelőzően sárga, vagy piros minősítésűvé válik, az utazás lemondásra kerül. Ebben az esetben pályázati utazások esetén a pályázatban nem elszámolható költségek </w:t>
      </w:r>
      <w:r w:rsidR="00E54042" w:rsidRPr="00B44C4F">
        <w:rPr>
          <w:rFonts w:ascii="Times New Roman" w:hAnsi="Times New Roman" w:cs="Times New Roman"/>
        </w:rPr>
        <w:t xml:space="preserve">a beutazást kezdeményező szervezeti egységet </w:t>
      </w:r>
      <w:r w:rsidRPr="00B44C4F">
        <w:rPr>
          <w:rFonts w:ascii="Times New Roman" w:hAnsi="Times New Roman" w:cs="Times New Roman"/>
        </w:rPr>
        <w:t xml:space="preserve">terhelik. </w:t>
      </w:r>
    </w:p>
    <w:p w14:paraId="69A3861B" w14:textId="77777777" w:rsidR="00791B15" w:rsidRPr="00B44C4F" w:rsidRDefault="00791B15" w:rsidP="00791B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5CB2D1" w14:textId="364C08AA" w:rsidR="00791B15" w:rsidRPr="00B44C4F" w:rsidRDefault="00791B15" w:rsidP="00791B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4C4F">
        <w:rPr>
          <w:rFonts w:ascii="Times New Roman" w:hAnsi="Times New Roman" w:cs="Times New Roman"/>
        </w:rPr>
        <w:t xml:space="preserve">(3) A foglalások lemondása, valamint a lemondást követően a lemondás tényéről </w:t>
      </w:r>
      <w:r w:rsidR="007D0824" w:rsidRPr="00B44C4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487839" w:rsidRPr="00B44C4F">
        <w:rPr>
          <w:rFonts w:ascii="Times New Roman" w:eastAsia="Times New Roman" w:hAnsi="Times New Roman" w:cs="Times New Roman"/>
          <w:lang w:eastAsia="hu-HU"/>
        </w:rPr>
        <w:t xml:space="preserve">beutazást kezdeményező </w:t>
      </w:r>
      <w:r w:rsidR="007D0824" w:rsidRPr="00B44C4F">
        <w:rPr>
          <w:rFonts w:ascii="Times New Roman" w:eastAsia="Times New Roman" w:hAnsi="Times New Roman" w:cs="Times New Roman"/>
          <w:lang w:eastAsia="hu-HU"/>
        </w:rPr>
        <w:t xml:space="preserve">szervezeti egység vezetőjének, Karok által </w:t>
      </w:r>
      <w:r w:rsidR="00487839" w:rsidRPr="00B44C4F">
        <w:rPr>
          <w:rFonts w:ascii="Times New Roman" w:eastAsia="Times New Roman" w:hAnsi="Times New Roman" w:cs="Times New Roman"/>
          <w:lang w:eastAsia="hu-HU"/>
        </w:rPr>
        <w:t xml:space="preserve">kezdeményezett beutazás </w:t>
      </w:r>
      <w:r w:rsidR="007D0824" w:rsidRPr="00B44C4F">
        <w:rPr>
          <w:rFonts w:ascii="Times New Roman" w:eastAsia="Times New Roman" w:hAnsi="Times New Roman" w:cs="Times New Roman"/>
          <w:lang w:eastAsia="hu-HU"/>
        </w:rPr>
        <w:t>esetén a Kari Igazgatónak/Kari Hivatalvezetőnek</w:t>
      </w:r>
      <w:r w:rsidRPr="00B44C4F">
        <w:rPr>
          <w:rFonts w:ascii="Times New Roman" w:eastAsia="Times New Roman" w:hAnsi="Times New Roman" w:cs="Times New Roman"/>
          <w:lang w:eastAsia="hu-HU"/>
        </w:rPr>
        <w:t xml:space="preserve"> </w:t>
      </w:r>
      <w:r w:rsidR="007D0824" w:rsidRPr="00B44C4F">
        <w:rPr>
          <w:rFonts w:ascii="Times New Roman" w:eastAsia="Times New Roman" w:hAnsi="Times New Roman" w:cs="Times New Roman"/>
          <w:lang w:eastAsia="hu-HU"/>
        </w:rPr>
        <w:t xml:space="preserve">az </w:t>
      </w:r>
      <w:r w:rsidRPr="00B44C4F">
        <w:rPr>
          <w:rFonts w:ascii="Times New Roman" w:eastAsia="Times New Roman" w:hAnsi="Times New Roman" w:cs="Times New Roman"/>
          <w:lang w:eastAsia="hu-HU"/>
        </w:rPr>
        <w:t>értesítése az Utazási Csoport feladata. A</w:t>
      </w:r>
      <w:r w:rsidR="001174EF" w:rsidRPr="00B44C4F">
        <w:rPr>
          <w:rFonts w:ascii="Times New Roman" w:eastAsia="Times New Roman" w:hAnsi="Times New Roman" w:cs="Times New Roman"/>
          <w:lang w:eastAsia="hu-HU"/>
        </w:rPr>
        <w:t>z</w:t>
      </w:r>
      <w:r w:rsidR="00D957AF" w:rsidRPr="00B44C4F">
        <w:rPr>
          <w:rFonts w:ascii="Times New Roman" w:eastAsia="Times New Roman" w:hAnsi="Times New Roman" w:cs="Times New Roman"/>
          <w:lang w:eastAsia="hu-HU"/>
        </w:rPr>
        <w:t xml:space="preserve"> Utazási Csoport a</w:t>
      </w:r>
      <w:r w:rsidRPr="00B44C4F">
        <w:rPr>
          <w:rFonts w:ascii="Times New Roman" w:eastAsia="Times New Roman" w:hAnsi="Times New Roman" w:cs="Times New Roman"/>
          <w:lang w:eastAsia="hu-HU"/>
        </w:rPr>
        <w:t xml:space="preserve"> </w:t>
      </w:r>
      <w:r w:rsidR="00E81D2A" w:rsidRPr="00B44C4F">
        <w:rPr>
          <w:rFonts w:ascii="Times New Roman" w:eastAsia="Times New Roman" w:hAnsi="Times New Roman" w:cs="Times New Roman"/>
          <w:lang w:eastAsia="hu-HU"/>
        </w:rPr>
        <w:t xml:space="preserve">jelen bekezdésben megjelölt személyeket </w:t>
      </w:r>
      <w:r w:rsidRPr="00B44C4F">
        <w:rPr>
          <w:rFonts w:ascii="Times New Roman" w:eastAsia="Times New Roman" w:hAnsi="Times New Roman" w:cs="Times New Roman"/>
          <w:lang w:eastAsia="hu-HU"/>
        </w:rPr>
        <w:t>a hivatalos egyetemi e-m</w:t>
      </w:r>
      <w:r w:rsidR="00E81D2A" w:rsidRPr="00B44C4F">
        <w:rPr>
          <w:rFonts w:ascii="Times New Roman" w:eastAsia="Times New Roman" w:hAnsi="Times New Roman" w:cs="Times New Roman"/>
          <w:lang w:eastAsia="hu-HU"/>
        </w:rPr>
        <w:t>ail</w:t>
      </w:r>
      <w:r w:rsidRPr="00B44C4F">
        <w:rPr>
          <w:rFonts w:ascii="Times New Roman" w:eastAsia="Times New Roman" w:hAnsi="Times New Roman" w:cs="Times New Roman"/>
          <w:lang w:eastAsia="hu-HU"/>
        </w:rPr>
        <w:t xml:space="preserve"> cím</w:t>
      </w:r>
      <w:r w:rsidR="00E81D2A" w:rsidRPr="00B44C4F">
        <w:rPr>
          <w:rFonts w:ascii="Times New Roman" w:eastAsia="Times New Roman" w:hAnsi="Times New Roman" w:cs="Times New Roman"/>
          <w:lang w:eastAsia="hu-HU"/>
        </w:rPr>
        <w:t>ükön</w:t>
      </w:r>
      <w:r w:rsidRPr="00B44C4F">
        <w:rPr>
          <w:rFonts w:ascii="Times New Roman" w:eastAsia="Times New Roman" w:hAnsi="Times New Roman" w:cs="Times New Roman"/>
          <w:lang w:eastAsia="hu-HU"/>
        </w:rPr>
        <w:t xml:space="preserve"> keresztül értesíti. </w:t>
      </w:r>
    </w:p>
    <w:p w14:paraId="1C44E32E" w14:textId="77777777" w:rsidR="007D0824" w:rsidRPr="00B44C4F" w:rsidRDefault="007D0824" w:rsidP="00791B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9CC1ABA" w14:textId="776CF5DF" w:rsidR="007D0824" w:rsidRPr="00B44C4F" w:rsidRDefault="007D0824" w:rsidP="00791B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44C4F">
        <w:rPr>
          <w:rFonts w:ascii="Times New Roman" w:eastAsia="Times New Roman" w:hAnsi="Times New Roman" w:cs="Times New Roman"/>
          <w:lang w:eastAsia="hu-HU"/>
        </w:rPr>
        <w:t xml:space="preserve">(4) A (3) bekezdés szerinti értesítés beérkezését követően a szervezeti egység vezetője, vagy a Karok által </w:t>
      </w:r>
      <w:r w:rsidR="00487839" w:rsidRPr="00B44C4F">
        <w:rPr>
          <w:rFonts w:ascii="Times New Roman" w:eastAsia="Times New Roman" w:hAnsi="Times New Roman" w:cs="Times New Roman"/>
          <w:lang w:eastAsia="hu-HU"/>
        </w:rPr>
        <w:t xml:space="preserve">kezdeményezett beutazás </w:t>
      </w:r>
      <w:r w:rsidRPr="00B44C4F">
        <w:rPr>
          <w:rFonts w:ascii="Times New Roman" w:eastAsia="Times New Roman" w:hAnsi="Times New Roman" w:cs="Times New Roman"/>
          <w:lang w:eastAsia="hu-HU"/>
        </w:rPr>
        <w:t>esetén a Kari Igazgató/Kari Hivatalvezető köteles az értesítés tartalmáról a beutazást engedélyező munkáltatói jogkört gyakorló vezetőt</w:t>
      </w:r>
      <w:r w:rsidR="00CD2915" w:rsidRPr="00B44C4F">
        <w:rPr>
          <w:rFonts w:ascii="Times New Roman" w:eastAsia="Times New Roman" w:hAnsi="Times New Roman" w:cs="Times New Roman"/>
          <w:lang w:eastAsia="hu-HU"/>
        </w:rPr>
        <w:t xml:space="preserve">, valamint a beutazó személyt </w:t>
      </w:r>
      <w:r w:rsidRPr="00B44C4F">
        <w:rPr>
          <w:rFonts w:ascii="Times New Roman" w:eastAsia="Times New Roman" w:hAnsi="Times New Roman" w:cs="Times New Roman"/>
          <w:lang w:eastAsia="hu-HU"/>
        </w:rPr>
        <w:t xml:space="preserve">értesíteni. </w:t>
      </w:r>
    </w:p>
    <w:p w14:paraId="462A2231" w14:textId="77777777" w:rsidR="00767879" w:rsidRPr="00B44C4F" w:rsidRDefault="00767879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96E9CB9" w14:textId="1D63805C" w:rsidR="00D957AF" w:rsidRPr="00B44C4F" w:rsidRDefault="00D957AF" w:rsidP="00D95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C4F">
        <w:rPr>
          <w:rFonts w:ascii="Times New Roman" w:eastAsia="Times New Roman" w:hAnsi="Times New Roman" w:cs="Times New Roman"/>
          <w:b/>
          <w:bCs/>
          <w:lang w:eastAsia="hu-HU"/>
        </w:rPr>
        <w:t>1</w:t>
      </w:r>
      <w:r w:rsidR="006E09BC" w:rsidRPr="00B44C4F">
        <w:rPr>
          <w:rFonts w:ascii="Times New Roman" w:eastAsia="Times New Roman" w:hAnsi="Times New Roman" w:cs="Times New Roman"/>
          <w:b/>
          <w:bCs/>
          <w:lang w:eastAsia="hu-HU"/>
        </w:rPr>
        <w:t>5</w:t>
      </w:r>
      <w:r w:rsidRPr="00B44C4F">
        <w:rPr>
          <w:rFonts w:ascii="Times New Roman" w:eastAsia="Times New Roman" w:hAnsi="Times New Roman" w:cs="Times New Roman"/>
          <w:b/>
          <w:bCs/>
          <w:lang w:eastAsia="hu-HU"/>
        </w:rPr>
        <w:t>. §</w:t>
      </w:r>
      <w:r w:rsidRPr="00B44C4F">
        <w:rPr>
          <w:rFonts w:ascii="Times New Roman" w:eastAsia="Times New Roman" w:hAnsi="Times New Roman" w:cs="Times New Roman"/>
          <w:lang w:eastAsia="hu-HU"/>
        </w:rPr>
        <w:t xml:space="preserve"> Amennyiben a </w:t>
      </w:r>
      <w:r w:rsidRPr="00B44C4F">
        <w:rPr>
          <w:rFonts w:ascii="Times New Roman" w:hAnsi="Times New Roman" w:cs="Times New Roman"/>
        </w:rPr>
        <w:t>járványhelyzet megváltozása miatt a beutazó személynek többletköltségei – így különösen a beutazó Magyarországon tartózkodásának járványhelyzet következtében történő meghosszabbításának költségei, COVID-19 teszt költsége – keletkeznek, azok</w:t>
      </w:r>
      <w:r w:rsidR="00E54042" w:rsidRPr="00B44C4F">
        <w:rPr>
          <w:rFonts w:ascii="Times New Roman" w:hAnsi="Times New Roman" w:cs="Times New Roman"/>
        </w:rPr>
        <w:t xml:space="preserve"> a beutazást kezdeményező</w:t>
      </w:r>
      <w:r w:rsidRPr="00B44C4F">
        <w:rPr>
          <w:rFonts w:ascii="Times New Roman" w:hAnsi="Times New Roman" w:cs="Times New Roman"/>
        </w:rPr>
        <w:t xml:space="preserve"> szerve</w:t>
      </w:r>
      <w:r w:rsidR="001174EF" w:rsidRPr="00B44C4F">
        <w:rPr>
          <w:rFonts w:ascii="Times New Roman" w:hAnsi="Times New Roman" w:cs="Times New Roman"/>
        </w:rPr>
        <w:t>z</w:t>
      </w:r>
      <w:r w:rsidRPr="00B44C4F">
        <w:rPr>
          <w:rFonts w:ascii="Times New Roman" w:hAnsi="Times New Roman" w:cs="Times New Roman"/>
        </w:rPr>
        <w:t xml:space="preserve">eti egységet terhelik. </w:t>
      </w:r>
    </w:p>
    <w:p w14:paraId="037F46C5" w14:textId="2AA855CE" w:rsidR="00D957AF" w:rsidRDefault="00D957AF" w:rsidP="00D957AF">
      <w:pPr>
        <w:spacing w:after="0" w:line="240" w:lineRule="auto"/>
        <w:jc w:val="both"/>
        <w:rPr>
          <w:rFonts w:cs="Calibri"/>
        </w:rPr>
      </w:pPr>
    </w:p>
    <w:p w14:paraId="16F099FA" w14:textId="074D679B" w:rsidR="00C30B06" w:rsidRDefault="00C30B06" w:rsidP="00D957AF">
      <w:pPr>
        <w:spacing w:after="0" w:line="240" w:lineRule="auto"/>
        <w:jc w:val="both"/>
        <w:rPr>
          <w:rFonts w:cs="Calibri"/>
        </w:rPr>
      </w:pPr>
    </w:p>
    <w:p w14:paraId="3F8C67FF" w14:textId="77777777" w:rsidR="00C30B06" w:rsidRPr="00B44C4F" w:rsidRDefault="00C30B06" w:rsidP="00D957AF">
      <w:pPr>
        <w:spacing w:after="0" w:line="240" w:lineRule="auto"/>
        <w:jc w:val="both"/>
        <w:rPr>
          <w:rFonts w:cs="Calibri"/>
        </w:rPr>
      </w:pPr>
    </w:p>
    <w:p w14:paraId="44CA93B6" w14:textId="77777777" w:rsidR="00D957AF" w:rsidRPr="00B44C4F" w:rsidRDefault="00D957AF" w:rsidP="00D9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44C4F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Foglalásra vonatkozó szabályok</w:t>
      </w:r>
    </w:p>
    <w:p w14:paraId="2A918409" w14:textId="77777777" w:rsidR="00D957AF" w:rsidRPr="00B44C4F" w:rsidRDefault="00D957AF" w:rsidP="00D9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</w:p>
    <w:p w14:paraId="2B831BB9" w14:textId="77777777" w:rsidR="00D957AF" w:rsidRPr="00B44C4F" w:rsidRDefault="00D957AF" w:rsidP="00D95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C4F">
        <w:rPr>
          <w:rFonts w:ascii="Times New Roman" w:hAnsi="Times New Roman" w:cs="Times New Roman"/>
          <w:b/>
          <w:bCs/>
        </w:rPr>
        <w:t>1</w:t>
      </w:r>
      <w:r w:rsidR="006E09BC" w:rsidRPr="00B44C4F">
        <w:rPr>
          <w:rFonts w:ascii="Times New Roman" w:hAnsi="Times New Roman" w:cs="Times New Roman"/>
          <w:b/>
          <w:bCs/>
        </w:rPr>
        <w:t>6</w:t>
      </w:r>
      <w:r w:rsidRPr="00B44C4F">
        <w:rPr>
          <w:rFonts w:ascii="Times New Roman" w:hAnsi="Times New Roman" w:cs="Times New Roman"/>
          <w:b/>
          <w:bCs/>
        </w:rPr>
        <w:t>. §</w:t>
      </w:r>
      <w:r w:rsidRPr="00B44C4F">
        <w:rPr>
          <w:rFonts w:ascii="Times New Roman" w:hAnsi="Times New Roman" w:cs="Times New Roman"/>
        </w:rPr>
        <w:t xml:space="preserve"> (1) Az Utazási Csoport lehetőség szerint mind a kiutazások, mind a beutazások tekintetében olyan foglalásokat végez, melyek </w:t>
      </w:r>
      <w:proofErr w:type="spellStart"/>
      <w:r w:rsidRPr="00B44C4F">
        <w:rPr>
          <w:rFonts w:ascii="Times New Roman" w:hAnsi="Times New Roman" w:cs="Times New Roman"/>
        </w:rPr>
        <w:t>lemondhatóak</w:t>
      </w:r>
      <w:proofErr w:type="spellEnd"/>
      <w:r w:rsidRPr="00B44C4F">
        <w:rPr>
          <w:rFonts w:ascii="Times New Roman" w:hAnsi="Times New Roman" w:cs="Times New Roman"/>
        </w:rPr>
        <w:t xml:space="preserve">. </w:t>
      </w:r>
    </w:p>
    <w:p w14:paraId="5FCB4280" w14:textId="77777777" w:rsidR="00D957AF" w:rsidRPr="00B44C4F" w:rsidRDefault="00D957AF" w:rsidP="00D957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C30E7B" w14:textId="77777777" w:rsidR="00D957AF" w:rsidRPr="00D16C56" w:rsidRDefault="00D957AF" w:rsidP="00D957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C4F">
        <w:rPr>
          <w:rFonts w:ascii="Times New Roman" w:hAnsi="Times New Roman" w:cs="Times New Roman"/>
        </w:rPr>
        <w:t xml:space="preserve">(2) Az Utazási Csoport az utazás tényleges </w:t>
      </w:r>
      <w:proofErr w:type="gramStart"/>
      <w:r w:rsidRPr="00B44C4F">
        <w:rPr>
          <w:rFonts w:ascii="Times New Roman" w:hAnsi="Times New Roman" w:cs="Times New Roman"/>
        </w:rPr>
        <w:t>dátumához</w:t>
      </w:r>
      <w:proofErr w:type="gramEnd"/>
      <w:r w:rsidRPr="00B44C4F">
        <w:rPr>
          <w:rFonts w:ascii="Times New Roman" w:hAnsi="Times New Roman" w:cs="Times New Roman"/>
        </w:rPr>
        <w:t xml:space="preserve"> lehető legközelebbi dátumon végzi el a foglalást.</w:t>
      </w:r>
      <w:r w:rsidRPr="00D16C56">
        <w:rPr>
          <w:rFonts w:ascii="Times New Roman" w:hAnsi="Times New Roman" w:cs="Times New Roman"/>
        </w:rPr>
        <w:t xml:space="preserve"> </w:t>
      </w:r>
    </w:p>
    <w:p w14:paraId="3D0F4054" w14:textId="77777777" w:rsidR="00D957AF" w:rsidRDefault="00D957AF" w:rsidP="00D957AF">
      <w:pPr>
        <w:spacing w:after="0" w:line="240" w:lineRule="auto"/>
        <w:jc w:val="both"/>
        <w:rPr>
          <w:rFonts w:cs="Calibri"/>
        </w:rPr>
      </w:pPr>
    </w:p>
    <w:p w14:paraId="0D23A079" w14:textId="77777777" w:rsidR="00D957AF" w:rsidRDefault="00D957AF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AD00026" w14:textId="77777777" w:rsidR="00B82AD0" w:rsidRPr="00D957AF" w:rsidRDefault="00B82AD0" w:rsidP="00D957AF">
      <w:pPr>
        <w:jc w:val="center"/>
        <w:rPr>
          <w:rFonts w:ascii="Times New Roman" w:hAnsi="Times New Roman" w:cs="Times New Roman"/>
          <w:b/>
          <w:bCs/>
        </w:rPr>
      </w:pPr>
      <w:bookmarkStart w:id="4" w:name="_Toc397606293"/>
      <w:r w:rsidRPr="00D957AF">
        <w:rPr>
          <w:rFonts w:ascii="Times New Roman" w:hAnsi="Times New Roman" w:cs="Times New Roman"/>
          <w:b/>
          <w:bCs/>
        </w:rPr>
        <w:t>Záró és hatályba léptető rendelkezések</w:t>
      </w:r>
      <w:bookmarkEnd w:id="4"/>
    </w:p>
    <w:p w14:paraId="08A28282" w14:textId="77777777" w:rsidR="00B82AD0" w:rsidRPr="00D16C56" w:rsidRDefault="00B82AD0" w:rsidP="00B8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14:paraId="5D755A64" w14:textId="6F0A71EA" w:rsidR="00B82AD0" w:rsidRPr="00C30B06" w:rsidRDefault="001174EF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1</w:t>
      </w:r>
      <w:r w:rsidR="00CA3187">
        <w:rPr>
          <w:rFonts w:ascii="Times New Roman" w:eastAsia="Times New Roman" w:hAnsi="Times New Roman" w:cs="Times New Roman"/>
          <w:b/>
          <w:lang w:eastAsia="hu-HU"/>
        </w:rPr>
        <w:t>7</w:t>
      </w:r>
      <w:r w:rsidR="00B82AD0" w:rsidRPr="00D16C56">
        <w:rPr>
          <w:rFonts w:ascii="Times New Roman" w:eastAsia="Times New Roman" w:hAnsi="Times New Roman" w:cs="Times New Roman"/>
          <w:b/>
          <w:lang w:eastAsia="hu-HU"/>
        </w:rPr>
        <w:t xml:space="preserve">. § </w:t>
      </w:r>
      <w:r w:rsidR="00D957AF">
        <w:rPr>
          <w:rFonts w:ascii="Times New Roman" w:eastAsia="Times New Roman" w:hAnsi="Times New Roman" w:cs="Times New Roman"/>
          <w:lang w:eastAsia="hu-HU"/>
        </w:rPr>
        <w:t>(</w:t>
      </w:r>
      <w:r w:rsidR="00D957AF" w:rsidRPr="00C30B06">
        <w:rPr>
          <w:rFonts w:ascii="Times New Roman" w:eastAsia="Times New Roman" w:hAnsi="Times New Roman" w:cs="Times New Roman"/>
          <w:lang w:eastAsia="hu-HU"/>
        </w:rPr>
        <w:t xml:space="preserve">1) </w:t>
      </w:r>
      <w:r w:rsidR="00016A61" w:rsidRPr="00C30B06">
        <w:rPr>
          <w:rFonts w:ascii="Times New Roman" w:eastAsia="Times New Roman" w:hAnsi="Times New Roman" w:cs="Times New Roman"/>
          <w:lang w:eastAsia="hu-HU"/>
        </w:rPr>
        <w:t>Jelen utasítás 2020. július 24.</w:t>
      </w:r>
      <w:r w:rsidR="00B82AD0" w:rsidRPr="00C30B06">
        <w:rPr>
          <w:rFonts w:ascii="Times New Roman" w:eastAsia="Times New Roman" w:hAnsi="Times New Roman" w:cs="Times New Roman"/>
          <w:lang w:eastAsia="hu-HU"/>
        </w:rPr>
        <w:t xml:space="preserve"> napján lép hatályba.</w:t>
      </w:r>
    </w:p>
    <w:p w14:paraId="7A198BC3" w14:textId="77777777" w:rsidR="00D957AF" w:rsidRPr="00C30B06" w:rsidRDefault="00D957AF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113A516" w14:textId="143EFFCF" w:rsidR="00B82AD0" w:rsidRPr="00C30B06" w:rsidRDefault="00D957AF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30B06">
        <w:rPr>
          <w:rFonts w:ascii="Times New Roman" w:eastAsia="Times New Roman" w:hAnsi="Times New Roman" w:cs="Times New Roman"/>
          <w:lang w:eastAsia="hu-HU"/>
        </w:rPr>
        <w:t>(2) Jelen u</w:t>
      </w:r>
      <w:r w:rsidR="00861432" w:rsidRPr="00C30B06">
        <w:rPr>
          <w:rFonts w:ascii="Times New Roman" w:eastAsia="Times New Roman" w:hAnsi="Times New Roman" w:cs="Times New Roman"/>
          <w:lang w:eastAsia="hu-HU"/>
        </w:rPr>
        <w:t>tasítás</w:t>
      </w:r>
      <w:r w:rsidR="00016A61" w:rsidRPr="00C30B06">
        <w:rPr>
          <w:rFonts w:ascii="Times New Roman" w:eastAsia="Times New Roman" w:hAnsi="Times New Roman" w:cs="Times New Roman"/>
          <w:lang w:eastAsia="hu-HU"/>
        </w:rPr>
        <w:t xml:space="preserve"> </w:t>
      </w:r>
      <w:r w:rsidR="00C30B06">
        <w:rPr>
          <w:rFonts w:ascii="Times New Roman" w:eastAsia="Times New Roman" w:hAnsi="Times New Roman" w:cs="Times New Roman"/>
          <w:lang w:eastAsia="hu-HU"/>
        </w:rPr>
        <w:t xml:space="preserve">a </w:t>
      </w:r>
      <w:r w:rsidR="00016A61" w:rsidRPr="00C30B06">
        <w:rPr>
          <w:rFonts w:ascii="Times New Roman" w:eastAsia="Times New Roman" w:hAnsi="Times New Roman" w:cs="Times New Roman"/>
          <w:bCs/>
          <w:lang w:eastAsia="hu-HU"/>
        </w:rPr>
        <w:t>PTE Operatív Stáb</w:t>
      </w:r>
      <w:r w:rsidR="00C30B06" w:rsidRPr="00C30B06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r w:rsidR="00861432" w:rsidRPr="00C30B06">
        <w:rPr>
          <w:rFonts w:ascii="Times New Roman" w:eastAsia="Times New Roman" w:hAnsi="Times New Roman" w:cs="Times New Roman"/>
          <w:lang w:eastAsia="hu-HU"/>
        </w:rPr>
        <w:t>3/2020. (VII.16.) számú ajánlásán alapul.</w:t>
      </w:r>
    </w:p>
    <w:p w14:paraId="29B1108A" w14:textId="77777777" w:rsidR="00861432" w:rsidRPr="00C30B06" w:rsidRDefault="00861432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8D445EB" w14:textId="4388AB5A" w:rsidR="00B82AD0" w:rsidRPr="00C30B06" w:rsidRDefault="00016A61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30B06">
        <w:rPr>
          <w:rFonts w:ascii="Times New Roman" w:eastAsia="Times New Roman" w:hAnsi="Times New Roman" w:cs="Times New Roman"/>
          <w:lang w:eastAsia="hu-HU"/>
        </w:rPr>
        <w:t>Pécs, 2020. július 23.</w:t>
      </w:r>
    </w:p>
    <w:p w14:paraId="528AFC4C" w14:textId="77777777" w:rsidR="00B82AD0" w:rsidRPr="00C30B06" w:rsidRDefault="00B82AD0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8FDC4BB" w14:textId="77777777" w:rsidR="00B82AD0" w:rsidRPr="00D16C56" w:rsidRDefault="00B82AD0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A70FA98" w14:textId="77777777" w:rsidR="00B82AD0" w:rsidRPr="00D16C56" w:rsidRDefault="00B82AD0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B4A900E" w14:textId="77777777" w:rsidR="00B82AD0" w:rsidRPr="00D16C56" w:rsidRDefault="00B82AD0" w:rsidP="00B82A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B82AD0" w:rsidRPr="00D16C56" w14:paraId="10D2516D" w14:textId="77777777" w:rsidTr="00974F69">
        <w:tc>
          <w:tcPr>
            <w:tcW w:w="5228" w:type="dxa"/>
          </w:tcPr>
          <w:p w14:paraId="56854639" w14:textId="36BA4F0C" w:rsidR="00B82AD0" w:rsidRPr="00D16C56" w:rsidRDefault="00B82AD0" w:rsidP="00B82AD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16C56">
              <w:rPr>
                <w:rFonts w:ascii="Times New Roman" w:eastAsia="Times New Roman" w:hAnsi="Times New Roman"/>
                <w:sz w:val="22"/>
                <w:szCs w:val="22"/>
              </w:rPr>
              <w:t>Dr. Miseta Attila</w:t>
            </w:r>
            <w:r w:rsidR="00BA7464">
              <w:rPr>
                <w:rFonts w:ascii="Times New Roman" w:eastAsia="Times New Roman" w:hAnsi="Times New Roman"/>
                <w:sz w:val="22"/>
                <w:szCs w:val="22"/>
              </w:rPr>
              <w:t xml:space="preserve"> s.k.</w:t>
            </w:r>
          </w:p>
          <w:p w14:paraId="51E3CA14" w14:textId="77777777" w:rsidR="00B82AD0" w:rsidRPr="00D16C56" w:rsidRDefault="00B82AD0" w:rsidP="00B82AD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16C56">
              <w:rPr>
                <w:rFonts w:ascii="Times New Roman" w:eastAsia="Times New Roman" w:hAnsi="Times New Roman"/>
                <w:sz w:val="22"/>
                <w:szCs w:val="22"/>
              </w:rPr>
              <w:t>rektor</w:t>
            </w:r>
          </w:p>
        </w:tc>
        <w:tc>
          <w:tcPr>
            <w:tcW w:w="5229" w:type="dxa"/>
          </w:tcPr>
          <w:p w14:paraId="2ACC4526" w14:textId="77777777" w:rsidR="00B82AD0" w:rsidRPr="00F5299E" w:rsidRDefault="00B82AD0" w:rsidP="00B82AD0">
            <w:pPr>
              <w:jc w:val="center"/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  <w:r w:rsidRPr="00F5299E"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  <w:t>Jenei Zoltán</w:t>
            </w:r>
          </w:p>
          <w:p w14:paraId="79857B26" w14:textId="77777777" w:rsidR="00B82AD0" w:rsidRPr="00D16C56" w:rsidRDefault="00B82AD0" w:rsidP="00B82AD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5299E"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  <w:t>kancellár</w:t>
            </w:r>
          </w:p>
        </w:tc>
      </w:tr>
    </w:tbl>
    <w:p w14:paraId="6F8A765F" w14:textId="5B723D69" w:rsidR="00B82AD0" w:rsidRDefault="00B82AD0" w:rsidP="00B82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184F166B" w14:textId="77777777" w:rsidR="00F5299E" w:rsidRDefault="00F5299E" w:rsidP="00B82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48AADAA2" w14:textId="52E43842" w:rsidR="00F5299E" w:rsidRPr="00DB20E0" w:rsidRDefault="00F5299E" w:rsidP="00F5299E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Cs/>
          <w:i/>
          <w:iCs/>
          <w:lang w:eastAsia="hu-HU"/>
        </w:rPr>
      </w:pPr>
      <w:proofErr w:type="gramStart"/>
      <w:r w:rsidRPr="00DB20E0">
        <w:rPr>
          <w:rFonts w:ascii="Times New Roman" w:eastAsia="Times New Roman" w:hAnsi="Times New Roman" w:cs="Times New Roman"/>
          <w:bCs/>
          <w:i/>
          <w:iCs/>
          <w:lang w:eastAsia="hu-HU"/>
        </w:rPr>
        <w:t>helyett</w:t>
      </w:r>
      <w:proofErr w:type="gramEnd"/>
      <w:r w:rsidRPr="00DB20E0">
        <w:rPr>
          <w:rFonts w:ascii="Times New Roman" w:eastAsia="Times New Roman" w:hAnsi="Times New Roman" w:cs="Times New Roman"/>
          <w:bCs/>
          <w:i/>
          <w:iCs/>
          <w:lang w:eastAsia="hu-HU"/>
        </w:rPr>
        <w:t xml:space="preserve"> eljárva:</w:t>
      </w:r>
    </w:p>
    <w:p w14:paraId="471664BF" w14:textId="64C00565" w:rsidR="00F5299E" w:rsidRDefault="00F5299E" w:rsidP="00B82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359BE403" w14:textId="0958A014" w:rsidR="00016A61" w:rsidRDefault="00016A61" w:rsidP="00B82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2801E746" w14:textId="6960C17C" w:rsidR="00016A61" w:rsidRDefault="00016A61" w:rsidP="00B82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3FEBAA15" w14:textId="77777777" w:rsidR="00016A61" w:rsidRDefault="00016A61" w:rsidP="00B82A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18453C0F" w14:textId="78850BD0" w:rsidR="00F5299E" w:rsidRDefault="00F5299E" w:rsidP="00F5299E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Bogár Tamás s.k.</w:t>
      </w:r>
    </w:p>
    <w:p w14:paraId="23232BD1" w14:textId="79ABE7B0" w:rsidR="00F5299E" w:rsidRPr="00D16C56" w:rsidRDefault="00F5299E" w:rsidP="00F5299E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informatikai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igazgató </w:t>
      </w:r>
    </w:p>
    <w:sectPr w:rsidR="00F5299E" w:rsidRPr="00D16C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15368" w14:textId="77777777" w:rsidR="00B53CFA" w:rsidRDefault="00B53CFA" w:rsidP="00974F69">
      <w:pPr>
        <w:spacing w:after="0" w:line="240" w:lineRule="auto"/>
      </w:pPr>
      <w:r>
        <w:separator/>
      </w:r>
    </w:p>
  </w:endnote>
  <w:endnote w:type="continuationSeparator" w:id="0">
    <w:p w14:paraId="165812C5" w14:textId="77777777" w:rsidR="00B53CFA" w:rsidRDefault="00B53CFA" w:rsidP="0097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OptimaBold">
    <w:altName w:val="Lucida Sans Unicode"/>
    <w:charset w:val="00"/>
    <w:family w:val="auto"/>
    <w:pitch w:val="variable"/>
    <w:sig w:usb0="00000003" w:usb1="4000204A" w:usb2="00000000" w:usb3="00000000" w:csb0="00000001" w:csb1="00000000"/>
  </w:font>
  <w:font w:name="Optima">
    <w:altName w:val="Century Gothic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668464"/>
      <w:docPartObj>
        <w:docPartGallery w:val="Page Numbers (Bottom of Page)"/>
        <w:docPartUnique/>
      </w:docPartObj>
    </w:sdtPr>
    <w:sdtEndPr/>
    <w:sdtContent>
      <w:p w14:paraId="730D3B21" w14:textId="311AFC19" w:rsidR="00EF1424" w:rsidRDefault="00EF14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0E0">
          <w:rPr>
            <w:noProof/>
          </w:rPr>
          <w:t>5</w:t>
        </w:r>
        <w:r>
          <w:fldChar w:fldCharType="end"/>
        </w:r>
      </w:p>
    </w:sdtContent>
  </w:sdt>
  <w:p w14:paraId="5DA25427" w14:textId="77777777" w:rsidR="00EF1424" w:rsidRDefault="00EF14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A1BEA" w14:textId="77777777" w:rsidR="00B53CFA" w:rsidRDefault="00B53CFA" w:rsidP="00974F69">
      <w:pPr>
        <w:spacing w:after="0" w:line="240" w:lineRule="auto"/>
      </w:pPr>
      <w:r>
        <w:separator/>
      </w:r>
    </w:p>
  </w:footnote>
  <w:footnote w:type="continuationSeparator" w:id="0">
    <w:p w14:paraId="13BE105E" w14:textId="77777777" w:rsidR="00B53CFA" w:rsidRDefault="00B53CFA" w:rsidP="00974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AB0"/>
    <w:multiLevelType w:val="hybridMultilevel"/>
    <w:tmpl w:val="BDBC52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4521"/>
    <w:multiLevelType w:val="multilevel"/>
    <w:tmpl w:val="040E0025"/>
    <w:lvl w:ilvl="0">
      <w:start w:val="1"/>
      <w:numFmt w:val="decimal"/>
      <w:pStyle w:val="Cmsor1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0733E22"/>
    <w:multiLevelType w:val="hybridMultilevel"/>
    <w:tmpl w:val="83F4B38A"/>
    <w:lvl w:ilvl="0" w:tplc="B65C5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36A6C"/>
    <w:multiLevelType w:val="hybridMultilevel"/>
    <w:tmpl w:val="1A4AD104"/>
    <w:lvl w:ilvl="0" w:tplc="13A4D1C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E848BB"/>
    <w:multiLevelType w:val="hybridMultilevel"/>
    <w:tmpl w:val="E202F5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56E8"/>
    <w:multiLevelType w:val="hybridMultilevel"/>
    <w:tmpl w:val="875447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243F3"/>
    <w:multiLevelType w:val="hybridMultilevel"/>
    <w:tmpl w:val="504E42BC"/>
    <w:lvl w:ilvl="0" w:tplc="C3D09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7964CB"/>
    <w:multiLevelType w:val="hybridMultilevel"/>
    <w:tmpl w:val="39980E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63629"/>
    <w:multiLevelType w:val="hybridMultilevel"/>
    <w:tmpl w:val="DE6A4C0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D09A0"/>
    <w:multiLevelType w:val="hybridMultilevel"/>
    <w:tmpl w:val="E6F4DE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27C"/>
    <w:multiLevelType w:val="hybridMultilevel"/>
    <w:tmpl w:val="458A268E"/>
    <w:lvl w:ilvl="0" w:tplc="84145DD6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4E4964"/>
    <w:multiLevelType w:val="hybridMultilevel"/>
    <w:tmpl w:val="7D8248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F4E2E"/>
    <w:multiLevelType w:val="hybridMultilevel"/>
    <w:tmpl w:val="B942A1F2"/>
    <w:lvl w:ilvl="0" w:tplc="D43C9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C45A62"/>
    <w:multiLevelType w:val="hybridMultilevel"/>
    <w:tmpl w:val="74BCAA2C"/>
    <w:lvl w:ilvl="0" w:tplc="04B848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71CA8"/>
    <w:multiLevelType w:val="hybridMultilevel"/>
    <w:tmpl w:val="64601164"/>
    <w:lvl w:ilvl="0" w:tplc="E194A2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ABD5D29"/>
    <w:multiLevelType w:val="hybridMultilevel"/>
    <w:tmpl w:val="8AE4D654"/>
    <w:lvl w:ilvl="0" w:tplc="1B144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CA0A83"/>
    <w:multiLevelType w:val="hybridMultilevel"/>
    <w:tmpl w:val="E28C9AEC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23550F"/>
    <w:multiLevelType w:val="hybridMultilevel"/>
    <w:tmpl w:val="B942A1F2"/>
    <w:lvl w:ilvl="0" w:tplc="D43C9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927B7C"/>
    <w:multiLevelType w:val="hybridMultilevel"/>
    <w:tmpl w:val="2878F1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8F4B64"/>
    <w:multiLevelType w:val="hybridMultilevel"/>
    <w:tmpl w:val="075CD9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F115B"/>
    <w:multiLevelType w:val="hybridMultilevel"/>
    <w:tmpl w:val="610803A8"/>
    <w:lvl w:ilvl="0" w:tplc="C0782D2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91C0A"/>
    <w:multiLevelType w:val="hybridMultilevel"/>
    <w:tmpl w:val="102A5B40"/>
    <w:lvl w:ilvl="0" w:tplc="FBC66AD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2333C"/>
    <w:multiLevelType w:val="hybridMultilevel"/>
    <w:tmpl w:val="D122B804"/>
    <w:lvl w:ilvl="0" w:tplc="16B09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22"/>
  </w:num>
  <w:num w:numId="5">
    <w:abstractNumId w:val="0"/>
  </w:num>
  <w:num w:numId="6">
    <w:abstractNumId w:val="21"/>
  </w:num>
  <w:num w:numId="7">
    <w:abstractNumId w:val="3"/>
  </w:num>
  <w:num w:numId="8">
    <w:abstractNumId w:val="15"/>
  </w:num>
  <w:num w:numId="9">
    <w:abstractNumId w:val="10"/>
  </w:num>
  <w:num w:numId="10">
    <w:abstractNumId w:val="2"/>
  </w:num>
  <w:num w:numId="11">
    <w:abstractNumId w:val="23"/>
  </w:num>
  <w:num w:numId="12">
    <w:abstractNumId w:val="6"/>
  </w:num>
  <w:num w:numId="13">
    <w:abstractNumId w:val="19"/>
  </w:num>
  <w:num w:numId="14">
    <w:abstractNumId w:val="14"/>
  </w:num>
  <w:num w:numId="15">
    <w:abstractNumId w:val="4"/>
  </w:num>
  <w:num w:numId="16">
    <w:abstractNumId w:val="20"/>
  </w:num>
  <w:num w:numId="17">
    <w:abstractNumId w:val="5"/>
  </w:num>
  <w:num w:numId="18">
    <w:abstractNumId w:val="8"/>
  </w:num>
  <w:num w:numId="19">
    <w:abstractNumId w:val="11"/>
  </w:num>
  <w:num w:numId="20">
    <w:abstractNumId w:val="7"/>
  </w:num>
  <w:num w:numId="21">
    <w:abstractNumId w:val="16"/>
  </w:num>
  <w:num w:numId="22">
    <w:abstractNumId w:val="18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D0"/>
    <w:rsid w:val="00000464"/>
    <w:rsid w:val="00016A61"/>
    <w:rsid w:val="000B6D51"/>
    <w:rsid w:val="000E182A"/>
    <w:rsid w:val="001174EF"/>
    <w:rsid w:val="0013689B"/>
    <w:rsid w:val="00153439"/>
    <w:rsid w:val="001714F7"/>
    <w:rsid w:val="001D4F22"/>
    <w:rsid w:val="001E266A"/>
    <w:rsid w:val="00225B0E"/>
    <w:rsid w:val="00241FB3"/>
    <w:rsid w:val="00284CA1"/>
    <w:rsid w:val="002C6B47"/>
    <w:rsid w:val="002E1BEF"/>
    <w:rsid w:val="002F0E5B"/>
    <w:rsid w:val="0030427D"/>
    <w:rsid w:val="0031708A"/>
    <w:rsid w:val="003552D5"/>
    <w:rsid w:val="003956FC"/>
    <w:rsid w:val="003D198D"/>
    <w:rsid w:val="00420642"/>
    <w:rsid w:val="00443311"/>
    <w:rsid w:val="004505D0"/>
    <w:rsid w:val="00464FF1"/>
    <w:rsid w:val="00487839"/>
    <w:rsid w:val="004C2581"/>
    <w:rsid w:val="004E0081"/>
    <w:rsid w:val="00522EC8"/>
    <w:rsid w:val="00534FCA"/>
    <w:rsid w:val="00566424"/>
    <w:rsid w:val="005C3587"/>
    <w:rsid w:val="005C4109"/>
    <w:rsid w:val="005D47F2"/>
    <w:rsid w:val="0061213E"/>
    <w:rsid w:val="006278B8"/>
    <w:rsid w:val="00667BE1"/>
    <w:rsid w:val="006862C5"/>
    <w:rsid w:val="006A23FE"/>
    <w:rsid w:val="006B63FA"/>
    <w:rsid w:val="006B682B"/>
    <w:rsid w:val="006C1E2E"/>
    <w:rsid w:val="006D60AE"/>
    <w:rsid w:val="006E09BC"/>
    <w:rsid w:val="00767879"/>
    <w:rsid w:val="00791B15"/>
    <w:rsid w:val="0079327F"/>
    <w:rsid w:val="007C6650"/>
    <w:rsid w:val="007D0824"/>
    <w:rsid w:val="007F3801"/>
    <w:rsid w:val="00861432"/>
    <w:rsid w:val="0088634C"/>
    <w:rsid w:val="008A29CE"/>
    <w:rsid w:val="00915A7F"/>
    <w:rsid w:val="00944135"/>
    <w:rsid w:val="00945AB9"/>
    <w:rsid w:val="009636CF"/>
    <w:rsid w:val="00974F69"/>
    <w:rsid w:val="009B513C"/>
    <w:rsid w:val="009E23C2"/>
    <w:rsid w:val="00A443F8"/>
    <w:rsid w:val="00A56D79"/>
    <w:rsid w:val="00AC6B18"/>
    <w:rsid w:val="00B005B4"/>
    <w:rsid w:val="00B44C4F"/>
    <w:rsid w:val="00B53CFA"/>
    <w:rsid w:val="00B82AD0"/>
    <w:rsid w:val="00B93504"/>
    <w:rsid w:val="00B944B6"/>
    <w:rsid w:val="00BA7464"/>
    <w:rsid w:val="00BA7838"/>
    <w:rsid w:val="00BC2BD9"/>
    <w:rsid w:val="00BD457D"/>
    <w:rsid w:val="00BE431C"/>
    <w:rsid w:val="00C30B06"/>
    <w:rsid w:val="00C4264C"/>
    <w:rsid w:val="00C62251"/>
    <w:rsid w:val="00CA2A3A"/>
    <w:rsid w:val="00CA3187"/>
    <w:rsid w:val="00CB0AA9"/>
    <w:rsid w:val="00CD2915"/>
    <w:rsid w:val="00CF1B1A"/>
    <w:rsid w:val="00D04124"/>
    <w:rsid w:val="00D12335"/>
    <w:rsid w:val="00D13A2D"/>
    <w:rsid w:val="00D16C56"/>
    <w:rsid w:val="00D44B47"/>
    <w:rsid w:val="00D73763"/>
    <w:rsid w:val="00D7685F"/>
    <w:rsid w:val="00D80783"/>
    <w:rsid w:val="00D850C3"/>
    <w:rsid w:val="00D95486"/>
    <w:rsid w:val="00D957AF"/>
    <w:rsid w:val="00DB20E0"/>
    <w:rsid w:val="00DB2662"/>
    <w:rsid w:val="00DE1E0B"/>
    <w:rsid w:val="00E30001"/>
    <w:rsid w:val="00E54042"/>
    <w:rsid w:val="00E81D2A"/>
    <w:rsid w:val="00E94FD4"/>
    <w:rsid w:val="00E96BBD"/>
    <w:rsid w:val="00EC120B"/>
    <w:rsid w:val="00ED4B69"/>
    <w:rsid w:val="00EF06E7"/>
    <w:rsid w:val="00EF1424"/>
    <w:rsid w:val="00F06B65"/>
    <w:rsid w:val="00F12F0D"/>
    <w:rsid w:val="00F5289D"/>
    <w:rsid w:val="00F5299E"/>
    <w:rsid w:val="00F62D9F"/>
    <w:rsid w:val="00F6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4CB3"/>
  <w15:chartTrackingRefBased/>
  <w15:docId w15:val="{52D7E465-C4F5-43CC-95BF-83854C11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82AD0"/>
    <w:pPr>
      <w:keepNext/>
      <w:keepLines/>
      <w:spacing w:before="240" w:after="0"/>
      <w:outlineLvl w:val="0"/>
    </w:pPr>
    <w:rPr>
      <w:rFonts w:eastAsia="Times New Roman" w:cs="Times New Roman"/>
      <w:b/>
      <w:bCs/>
      <w:kern w:val="32"/>
      <w:sz w:val="24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82AD0"/>
    <w:pPr>
      <w:keepNext/>
      <w:keepLines/>
      <w:spacing w:before="40" w:after="0"/>
      <w:outlineLvl w:val="1"/>
    </w:pPr>
    <w:rPr>
      <w:rFonts w:eastAsia="Times New Roman" w:cs="Times New Roman"/>
      <w:b/>
      <w:bCs/>
      <w:iCs/>
      <w:sz w:val="24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B82AD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B82AD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uiPriority w:val="9"/>
    <w:qFormat/>
    <w:rsid w:val="00B82AD0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B82AD0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qFormat/>
    <w:rsid w:val="00B82AD0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"/>
    <w:qFormat/>
    <w:rsid w:val="00B82AD0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"/>
    <w:qFormat/>
    <w:rsid w:val="00B82AD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next w:val="Norml"/>
    <w:uiPriority w:val="9"/>
    <w:qFormat/>
    <w:rsid w:val="00B82AD0"/>
    <w:pPr>
      <w:keepNext/>
      <w:numPr>
        <w:numId w:val="2"/>
      </w:num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32"/>
      <w:sz w:val="24"/>
      <w:szCs w:val="32"/>
      <w:lang w:eastAsia="hu-HU"/>
    </w:rPr>
  </w:style>
  <w:style w:type="paragraph" w:customStyle="1" w:styleId="Cmsor21">
    <w:name w:val="Címsor 21"/>
    <w:basedOn w:val="Norml"/>
    <w:next w:val="Norml"/>
    <w:uiPriority w:val="9"/>
    <w:qFormat/>
    <w:rsid w:val="00B82AD0"/>
    <w:pPr>
      <w:keepNext/>
      <w:spacing w:before="240" w:after="60" w:line="240" w:lineRule="auto"/>
      <w:jc w:val="center"/>
      <w:outlineLvl w:val="1"/>
    </w:pPr>
    <w:rPr>
      <w:rFonts w:eastAsia="Times New Roman" w:cs="Times New Roman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82AD0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B82AD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B82AD0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B82AD0"/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B82A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rsid w:val="00B82AD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rsid w:val="00B82AD0"/>
    <w:rPr>
      <w:rFonts w:ascii="Arial" w:eastAsia="Times New Roman" w:hAnsi="Arial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B82AD0"/>
  </w:style>
  <w:style w:type="character" w:customStyle="1" w:styleId="Cmsor1Char">
    <w:name w:val="Címsor 1 Char"/>
    <w:basedOn w:val="Bekezdsalapbettpusa"/>
    <w:link w:val="Cmsor1"/>
    <w:uiPriority w:val="9"/>
    <w:rsid w:val="00B82AD0"/>
    <w:rPr>
      <w:rFonts w:eastAsia="Times New Roman" w:cs="Times New Roman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82AD0"/>
    <w:rPr>
      <w:rFonts w:eastAsia="Times New Roman" w:cs="Times New Roman"/>
      <w:b/>
      <w:bCs/>
      <w:iCs/>
      <w:sz w:val="24"/>
      <w:szCs w:val="28"/>
      <w:lang w:eastAsia="hu-HU"/>
    </w:rPr>
  </w:style>
  <w:style w:type="paragraph" w:styleId="NormlWeb">
    <w:name w:val="Normal (Web)"/>
    <w:basedOn w:val="Norml"/>
    <w:uiPriority w:val="99"/>
    <w:rsid w:val="00B8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B82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82A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B82AD0"/>
    <w:rPr>
      <w:rFonts w:cs="Times New Roman"/>
    </w:rPr>
  </w:style>
  <w:style w:type="paragraph" w:styleId="lfej">
    <w:name w:val="header"/>
    <w:basedOn w:val="Norml"/>
    <w:link w:val="lfejChar"/>
    <w:uiPriority w:val="99"/>
    <w:rsid w:val="00B82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B82A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B82AD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B82AD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B82AD0"/>
    <w:rPr>
      <w:rFonts w:ascii="Tahoma" w:eastAsia="Times New Roman" w:hAnsi="Tahoma" w:cs="Times New Roman"/>
      <w:sz w:val="16"/>
      <w:szCs w:val="16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rsid w:val="00B8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2AD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egjegyzstrgyaChar">
    <w:name w:val="Megjegyzés tárgya Char"/>
    <w:link w:val="Megjegyzstrgya"/>
    <w:semiHidden/>
    <w:rsid w:val="00B82AD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B82AD0"/>
    <w:rPr>
      <w:b/>
      <w:bCs/>
    </w:rPr>
  </w:style>
  <w:style w:type="character" w:customStyle="1" w:styleId="MegjegyzstrgyaChar1">
    <w:name w:val="Megjegyzés tárgya Char1"/>
    <w:basedOn w:val="JegyzetszvegChar"/>
    <w:uiPriority w:val="99"/>
    <w:semiHidden/>
    <w:rsid w:val="00B82AD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uiPriority w:val="99"/>
    <w:rsid w:val="00B82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B82AD0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B82AD0"/>
    <w:rPr>
      <w:sz w:val="16"/>
      <w:szCs w:val="16"/>
    </w:rPr>
  </w:style>
  <w:style w:type="paragraph" w:customStyle="1" w:styleId="TJ31">
    <w:name w:val="TJ 31"/>
    <w:basedOn w:val="Norml"/>
    <w:next w:val="Norml"/>
    <w:autoRedefine/>
    <w:uiPriority w:val="39"/>
    <w:unhideWhenUsed/>
    <w:rsid w:val="00B82AD0"/>
    <w:pPr>
      <w:tabs>
        <w:tab w:val="right" w:leader="dot" w:pos="10490"/>
      </w:tabs>
      <w:spacing w:after="0" w:line="240" w:lineRule="auto"/>
      <w:ind w:left="480"/>
    </w:pPr>
    <w:rPr>
      <w:rFonts w:eastAsia="Times New Roman" w:cs="Times New Roman"/>
      <w:lang w:eastAsia="hu-HU"/>
    </w:rPr>
  </w:style>
  <w:style w:type="paragraph" w:customStyle="1" w:styleId="TJ11">
    <w:name w:val="TJ 11"/>
    <w:basedOn w:val="Norml"/>
    <w:next w:val="Norml"/>
    <w:autoRedefine/>
    <w:uiPriority w:val="39"/>
    <w:unhideWhenUsed/>
    <w:rsid w:val="00B82AD0"/>
    <w:pPr>
      <w:spacing w:before="120" w:after="0" w:line="240" w:lineRule="auto"/>
    </w:pPr>
    <w:rPr>
      <w:rFonts w:eastAsia="Times New Roman" w:cs="Times New Roman"/>
      <w:b/>
      <w:sz w:val="24"/>
      <w:szCs w:val="24"/>
      <w:lang w:eastAsia="hu-HU"/>
    </w:rPr>
  </w:style>
  <w:style w:type="paragraph" w:customStyle="1" w:styleId="TJ21">
    <w:name w:val="TJ 21"/>
    <w:basedOn w:val="Norml"/>
    <w:next w:val="Norml"/>
    <w:autoRedefine/>
    <w:uiPriority w:val="39"/>
    <w:unhideWhenUsed/>
    <w:rsid w:val="00B82AD0"/>
    <w:pPr>
      <w:spacing w:after="0" w:line="240" w:lineRule="auto"/>
      <w:ind w:left="240"/>
    </w:pPr>
    <w:rPr>
      <w:rFonts w:eastAsia="Times New Roman" w:cs="Times New Roman"/>
      <w:b/>
      <w:lang w:eastAsia="hu-HU"/>
    </w:rPr>
  </w:style>
  <w:style w:type="paragraph" w:styleId="Csakszveg">
    <w:name w:val="Plain Text"/>
    <w:basedOn w:val="Norml"/>
    <w:link w:val="CsakszvegChar"/>
    <w:rsid w:val="00B82A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B82AD0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">
    <w:name w:val="Default"/>
    <w:rsid w:val="00B82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82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qFormat/>
    <w:rsid w:val="00B82AD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B8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2A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J41">
    <w:name w:val="TJ 41"/>
    <w:basedOn w:val="Norml"/>
    <w:next w:val="Norml"/>
    <w:autoRedefine/>
    <w:uiPriority w:val="39"/>
    <w:unhideWhenUsed/>
    <w:rsid w:val="00B82AD0"/>
    <w:pPr>
      <w:spacing w:after="0" w:line="240" w:lineRule="auto"/>
      <w:ind w:left="720"/>
    </w:pPr>
    <w:rPr>
      <w:rFonts w:eastAsia="Times New Roman" w:cs="Times New Roman"/>
      <w:sz w:val="20"/>
      <w:szCs w:val="20"/>
      <w:lang w:eastAsia="hu-HU"/>
    </w:rPr>
  </w:style>
  <w:style w:type="paragraph" w:customStyle="1" w:styleId="TJ51">
    <w:name w:val="TJ 51"/>
    <w:basedOn w:val="Norml"/>
    <w:next w:val="Norml"/>
    <w:autoRedefine/>
    <w:uiPriority w:val="39"/>
    <w:unhideWhenUsed/>
    <w:rsid w:val="00B82AD0"/>
    <w:pPr>
      <w:spacing w:after="0" w:line="240" w:lineRule="auto"/>
      <w:ind w:left="960"/>
    </w:pPr>
    <w:rPr>
      <w:rFonts w:eastAsia="Times New Roman" w:cs="Times New Roman"/>
      <w:sz w:val="20"/>
      <w:szCs w:val="20"/>
      <w:lang w:eastAsia="hu-HU"/>
    </w:rPr>
  </w:style>
  <w:style w:type="paragraph" w:customStyle="1" w:styleId="TJ61">
    <w:name w:val="TJ 61"/>
    <w:basedOn w:val="Norml"/>
    <w:next w:val="Norml"/>
    <w:autoRedefine/>
    <w:uiPriority w:val="39"/>
    <w:unhideWhenUsed/>
    <w:rsid w:val="00B82AD0"/>
    <w:pPr>
      <w:spacing w:after="0" w:line="240" w:lineRule="auto"/>
      <w:ind w:left="1200"/>
    </w:pPr>
    <w:rPr>
      <w:rFonts w:eastAsia="Times New Roman" w:cs="Times New Roman"/>
      <w:sz w:val="20"/>
      <w:szCs w:val="20"/>
      <w:lang w:eastAsia="hu-HU"/>
    </w:rPr>
  </w:style>
  <w:style w:type="paragraph" w:customStyle="1" w:styleId="TJ71">
    <w:name w:val="TJ 71"/>
    <w:basedOn w:val="Norml"/>
    <w:next w:val="Norml"/>
    <w:autoRedefine/>
    <w:uiPriority w:val="39"/>
    <w:unhideWhenUsed/>
    <w:rsid w:val="00B82AD0"/>
    <w:pPr>
      <w:spacing w:after="0" w:line="240" w:lineRule="auto"/>
      <w:ind w:left="1440"/>
    </w:pPr>
    <w:rPr>
      <w:rFonts w:eastAsia="Times New Roman" w:cs="Times New Roman"/>
      <w:sz w:val="20"/>
      <w:szCs w:val="20"/>
      <w:lang w:eastAsia="hu-HU"/>
    </w:rPr>
  </w:style>
  <w:style w:type="paragraph" w:customStyle="1" w:styleId="TJ81">
    <w:name w:val="TJ 81"/>
    <w:basedOn w:val="Norml"/>
    <w:next w:val="Norml"/>
    <w:autoRedefine/>
    <w:uiPriority w:val="39"/>
    <w:unhideWhenUsed/>
    <w:rsid w:val="00B82AD0"/>
    <w:pPr>
      <w:spacing w:after="0" w:line="240" w:lineRule="auto"/>
      <w:ind w:left="1680"/>
    </w:pPr>
    <w:rPr>
      <w:rFonts w:eastAsia="Times New Roman" w:cs="Times New Roman"/>
      <w:sz w:val="20"/>
      <w:szCs w:val="20"/>
      <w:lang w:eastAsia="hu-HU"/>
    </w:rPr>
  </w:style>
  <w:style w:type="paragraph" w:customStyle="1" w:styleId="TJ91">
    <w:name w:val="TJ 91"/>
    <w:basedOn w:val="Norml"/>
    <w:next w:val="Norml"/>
    <w:autoRedefine/>
    <w:uiPriority w:val="39"/>
    <w:unhideWhenUsed/>
    <w:rsid w:val="00B82AD0"/>
    <w:pPr>
      <w:spacing w:after="0" w:line="240" w:lineRule="auto"/>
      <w:ind w:left="1920"/>
    </w:pPr>
    <w:rPr>
      <w:rFonts w:eastAsia="Times New Roman" w:cs="Times New Roman"/>
      <w:sz w:val="20"/>
      <w:szCs w:val="20"/>
      <w:lang w:eastAsia="hu-HU"/>
    </w:rPr>
  </w:style>
  <w:style w:type="numbering" w:customStyle="1" w:styleId="Nemlista11">
    <w:name w:val="Nem lista11"/>
    <w:next w:val="Nemlista"/>
    <w:uiPriority w:val="99"/>
    <w:semiHidden/>
    <w:unhideWhenUsed/>
    <w:rsid w:val="00B82AD0"/>
  </w:style>
  <w:style w:type="paragraph" w:customStyle="1" w:styleId="CSZERZO">
    <w:name w:val="CSZERZO"/>
    <w:autoRedefine/>
    <w:rsid w:val="00B82AD0"/>
    <w:pPr>
      <w:spacing w:after="0" w:line="240" w:lineRule="auto"/>
      <w:jc w:val="right"/>
    </w:pPr>
    <w:rPr>
      <w:rFonts w:ascii="H-OptimaBold" w:eastAsia="Times New Roman" w:hAnsi="H-OptimaBold" w:cs="Times New Roman"/>
      <w:sz w:val="24"/>
      <w:szCs w:val="24"/>
    </w:rPr>
  </w:style>
  <w:style w:type="paragraph" w:customStyle="1" w:styleId="CKIEMELES">
    <w:name w:val="CKIEMELES"/>
    <w:basedOn w:val="Norml"/>
    <w:autoRedefine/>
    <w:rsid w:val="00B82AD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CIRODALOM">
    <w:name w:val="CIRODALOM"/>
    <w:autoRedefine/>
    <w:rsid w:val="00B82AD0"/>
    <w:pPr>
      <w:numPr>
        <w:numId w:val="13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tartalom">
    <w:name w:val="Ctartalom"/>
    <w:autoRedefine/>
    <w:rsid w:val="00B82AD0"/>
    <w:pPr>
      <w:tabs>
        <w:tab w:val="right" w:pos="9639"/>
      </w:tabs>
      <w:spacing w:after="0" w:line="240" w:lineRule="auto"/>
    </w:pPr>
    <w:rPr>
      <w:rFonts w:ascii="Optima" w:eastAsia="Times New Roman" w:hAnsi="Optima" w:cs="Times New Roman"/>
      <w:sz w:val="24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rsid w:val="00B8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B82A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2A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sor31">
    <w:name w:val="Címsor 31"/>
    <w:basedOn w:val="Norml"/>
    <w:next w:val="Norml"/>
    <w:uiPriority w:val="9"/>
    <w:unhideWhenUsed/>
    <w:qFormat/>
    <w:rsid w:val="00B82AD0"/>
    <w:pPr>
      <w:keepNext/>
      <w:tabs>
        <w:tab w:val="num" w:pos="2160"/>
      </w:tabs>
      <w:spacing w:before="240" w:after="60" w:line="240" w:lineRule="auto"/>
      <w:ind w:left="2160" w:hanging="180"/>
      <w:outlineLvl w:val="2"/>
    </w:pPr>
    <w:rPr>
      <w:rFonts w:ascii="Cambria" w:eastAsia="MS Gothic" w:hAnsi="Cambria" w:cs="Times New Roman"/>
      <w:b/>
      <w:bCs/>
      <w:sz w:val="26"/>
      <w:szCs w:val="26"/>
      <w:lang w:val="en-US"/>
    </w:rPr>
  </w:style>
  <w:style w:type="paragraph" w:customStyle="1" w:styleId="Cmsor41">
    <w:name w:val="Címsor 41"/>
    <w:basedOn w:val="Norml"/>
    <w:next w:val="Norml"/>
    <w:uiPriority w:val="9"/>
    <w:unhideWhenUsed/>
    <w:qFormat/>
    <w:rsid w:val="00B82AD0"/>
    <w:pPr>
      <w:keepNext/>
      <w:tabs>
        <w:tab w:val="num" w:pos="2880"/>
      </w:tabs>
      <w:spacing w:before="240" w:after="60" w:line="240" w:lineRule="auto"/>
      <w:ind w:left="2880" w:hanging="360"/>
      <w:outlineLvl w:val="3"/>
    </w:pPr>
    <w:rPr>
      <w:rFonts w:ascii="Calibri" w:eastAsia="MS Mincho" w:hAnsi="Calibri" w:cs="Times New Roman"/>
      <w:b/>
      <w:bCs/>
      <w:sz w:val="28"/>
      <w:szCs w:val="28"/>
      <w:lang w:val="en-US"/>
    </w:rPr>
  </w:style>
  <w:style w:type="paragraph" w:customStyle="1" w:styleId="Cmsor51">
    <w:name w:val="Címsor 51"/>
    <w:basedOn w:val="Norml"/>
    <w:next w:val="Norml"/>
    <w:uiPriority w:val="9"/>
    <w:unhideWhenUsed/>
    <w:qFormat/>
    <w:rsid w:val="00B82AD0"/>
    <w:pPr>
      <w:tabs>
        <w:tab w:val="num" w:pos="3600"/>
      </w:tabs>
      <w:spacing w:before="240" w:after="60" w:line="240" w:lineRule="auto"/>
      <w:ind w:left="3600" w:hanging="360"/>
      <w:outlineLvl w:val="4"/>
    </w:pPr>
    <w:rPr>
      <w:rFonts w:ascii="Calibri" w:eastAsia="MS Mincho" w:hAnsi="Calibri" w:cs="Times New Roman"/>
      <w:b/>
      <w:bCs/>
      <w:i/>
      <w:iCs/>
      <w:sz w:val="26"/>
      <w:szCs w:val="26"/>
      <w:lang w:val="en-US"/>
    </w:rPr>
  </w:style>
  <w:style w:type="paragraph" w:customStyle="1" w:styleId="Cmsor71">
    <w:name w:val="Címsor 71"/>
    <w:basedOn w:val="Norml"/>
    <w:next w:val="Norml"/>
    <w:uiPriority w:val="9"/>
    <w:unhideWhenUsed/>
    <w:qFormat/>
    <w:rsid w:val="00B82AD0"/>
    <w:pPr>
      <w:tabs>
        <w:tab w:val="num" w:pos="5040"/>
      </w:tabs>
      <w:spacing w:before="240" w:after="60" w:line="240" w:lineRule="auto"/>
      <w:ind w:left="5040" w:hanging="360"/>
      <w:outlineLvl w:val="6"/>
    </w:pPr>
    <w:rPr>
      <w:rFonts w:ascii="Calibri" w:eastAsia="MS Mincho" w:hAnsi="Calibri" w:cs="Times New Roman"/>
      <w:sz w:val="24"/>
      <w:szCs w:val="24"/>
      <w:lang w:val="en-US"/>
    </w:rPr>
  </w:style>
  <w:style w:type="paragraph" w:customStyle="1" w:styleId="Cmsor81">
    <w:name w:val="Címsor 81"/>
    <w:basedOn w:val="Norml"/>
    <w:next w:val="Norml"/>
    <w:uiPriority w:val="9"/>
    <w:unhideWhenUsed/>
    <w:qFormat/>
    <w:rsid w:val="00B82AD0"/>
    <w:pPr>
      <w:tabs>
        <w:tab w:val="num" w:pos="5760"/>
      </w:tabs>
      <w:spacing w:before="240" w:after="60" w:line="240" w:lineRule="auto"/>
      <w:ind w:left="5760" w:hanging="360"/>
      <w:outlineLvl w:val="7"/>
    </w:pPr>
    <w:rPr>
      <w:rFonts w:ascii="Calibri" w:eastAsia="MS Mincho" w:hAnsi="Calibri" w:cs="Times New Roman"/>
      <w:i/>
      <w:iCs/>
      <w:sz w:val="24"/>
      <w:szCs w:val="24"/>
      <w:lang w:val="en-US"/>
    </w:rPr>
  </w:style>
  <w:style w:type="paragraph" w:customStyle="1" w:styleId="Cmsor91">
    <w:name w:val="Címsor 91"/>
    <w:basedOn w:val="Norml"/>
    <w:next w:val="Norml"/>
    <w:uiPriority w:val="9"/>
    <w:unhideWhenUsed/>
    <w:qFormat/>
    <w:rsid w:val="00B82AD0"/>
    <w:pPr>
      <w:tabs>
        <w:tab w:val="num" w:pos="6480"/>
      </w:tabs>
      <w:spacing w:before="240" w:after="60" w:line="240" w:lineRule="auto"/>
      <w:ind w:left="6480" w:hanging="180"/>
      <w:outlineLvl w:val="8"/>
    </w:pPr>
    <w:rPr>
      <w:rFonts w:ascii="Cambria" w:eastAsia="MS Gothic" w:hAnsi="Cambria" w:cs="Times New Roman"/>
      <w:lang w:val="en-US"/>
    </w:rPr>
  </w:style>
  <w:style w:type="numbering" w:customStyle="1" w:styleId="Nemlista111">
    <w:name w:val="Nem lista111"/>
    <w:next w:val="Nemlista"/>
    <w:uiPriority w:val="99"/>
    <w:semiHidden/>
    <w:unhideWhenUsed/>
    <w:rsid w:val="00B82AD0"/>
  </w:style>
  <w:style w:type="table" w:customStyle="1" w:styleId="Rcsostblzat11">
    <w:name w:val="Rácsos táblázat11"/>
    <w:basedOn w:val="Normltblzat"/>
    <w:next w:val="Rcsostblzat"/>
    <w:uiPriority w:val="59"/>
    <w:rsid w:val="00B8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2Char1">
    <w:name w:val="Címsor 2 Char1"/>
    <w:basedOn w:val="Bekezdsalapbettpusa"/>
    <w:semiHidden/>
    <w:rsid w:val="00B82AD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msor3Char1">
    <w:name w:val="Címsor 3 Char1"/>
    <w:basedOn w:val="Bekezdsalapbettpusa"/>
    <w:semiHidden/>
    <w:rsid w:val="00B82AD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msor4Char1">
    <w:name w:val="Címsor 4 Char1"/>
    <w:basedOn w:val="Bekezdsalapbettpusa"/>
    <w:semiHidden/>
    <w:rsid w:val="00B82A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1">
    <w:name w:val="Címsor 5 Char1"/>
    <w:basedOn w:val="Bekezdsalapbettpusa"/>
    <w:semiHidden/>
    <w:rsid w:val="00B82AD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7Char1">
    <w:name w:val="Címsor 7 Char1"/>
    <w:basedOn w:val="Bekezdsalapbettpusa"/>
    <w:semiHidden/>
    <w:rsid w:val="00B82AD0"/>
    <w:rPr>
      <w:rFonts w:ascii="Calibri" w:eastAsia="Times New Roman" w:hAnsi="Calibri" w:cs="Times New Roman"/>
      <w:sz w:val="24"/>
      <w:szCs w:val="24"/>
    </w:rPr>
  </w:style>
  <w:style w:type="character" w:customStyle="1" w:styleId="Cmsor8Char1">
    <w:name w:val="Címsor 8 Char1"/>
    <w:basedOn w:val="Bekezdsalapbettpusa"/>
    <w:semiHidden/>
    <w:rsid w:val="00B82AD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1">
    <w:name w:val="Címsor 9 Char1"/>
    <w:basedOn w:val="Bekezdsalapbettpusa"/>
    <w:semiHidden/>
    <w:rsid w:val="00B82AD0"/>
    <w:rPr>
      <w:rFonts w:ascii="Calibri Light" w:eastAsia="Times New Roman" w:hAnsi="Calibri Light" w:cs="Times New Roman"/>
      <w:sz w:val="22"/>
      <w:szCs w:val="22"/>
    </w:rPr>
  </w:style>
  <w:style w:type="paragraph" w:customStyle="1" w:styleId="Tartalomjegyzkcmsora1">
    <w:name w:val="Tartalomjegyzék címsora1"/>
    <w:basedOn w:val="Cmsor1"/>
    <w:next w:val="Norml"/>
    <w:uiPriority w:val="39"/>
    <w:unhideWhenUsed/>
    <w:qFormat/>
    <w:rsid w:val="00B82AD0"/>
  </w:style>
  <w:style w:type="paragraph" w:styleId="Szvegtrzs2">
    <w:name w:val="Body Text 2"/>
    <w:basedOn w:val="Norml"/>
    <w:link w:val="Szvegtrzs2Char"/>
    <w:uiPriority w:val="99"/>
    <w:semiHidden/>
    <w:unhideWhenUsed/>
    <w:rsid w:val="00B82A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82A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1">
    <w:name w:val="Címsor 1 Char1"/>
    <w:basedOn w:val="Bekezdsalapbettpusa"/>
    <w:uiPriority w:val="9"/>
    <w:rsid w:val="00B8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2">
    <w:name w:val="Címsor 2 Char2"/>
    <w:basedOn w:val="Bekezdsalapbettpusa"/>
    <w:uiPriority w:val="9"/>
    <w:semiHidden/>
    <w:rsid w:val="00B82A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C2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taz&#225;s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1755</Words>
  <Characters>12114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Hilbert Helga dr.</dc:creator>
  <cp:keywords/>
  <dc:description/>
  <cp:lastModifiedBy>Németh Csaba Dr.</cp:lastModifiedBy>
  <cp:revision>5</cp:revision>
  <dcterms:created xsi:type="dcterms:W3CDTF">2020-07-23T12:37:00Z</dcterms:created>
  <dcterms:modified xsi:type="dcterms:W3CDTF">2020-07-23T12:43:00Z</dcterms:modified>
</cp:coreProperties>
</file>